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Rudbeckia fulgida</text:h>
      <text:p text:style-name="Definition_20_Term_20_Tight">Název taxonu</text:p>
      <text:p text:style-name="Definition_20_Definition_20_Tight">Rudbeckia fulgida</text:p>
      <text:p text:style-name="Definition_20_Term_20_Tight">Vědecký název taxonu</text:p>
      <text:p text:style-name="Definition_20_Definition_20_Tight">Rudbeckia fulgida</text:p>
      <text:p text:style-name="Definition_20_Term_20_Tight">Jména autorů, kteří taxon popsali</text:p>
      <text:p text:style-name="Definition_20_Definition_20_Tight">
        <text:a xlink:type="simple" xlink:href="/taxon-authors/402" office:name="">
          <text:span text:style-name="Definition">Aiton</text:span>
        </text:a>
      </text:p>
      <text:p text:style-name="Definition_20_Term_20_Tight">Odrůda</text:p>
      <text:p text:style-name="Definition_20_Definition_20_Tight">´Goldsturm´</text:p>
      <text:p text:style-name="Definition_20_Term_20_Tight">Český název</text:p>
      <text:p text:style-name="Definition_20_Definition_20_Tight">třapatka zářivá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8" office:name="">
          <text:span text:style-name="Definition">Rudbeckia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bylina, vysoká 70 cm, vytvára trsy</text:p>
      <text:p text:style-name="Definition_20_Term_20_Tight">Kořen</text:p>
      <text:p text:style-name="Definition_20_Definition_20_Tight">hrubý, pevný</text:p>
      <text:p text:style-name="Definition_20_Term_20_Tight">Listy</text:p>
      <text:p text:style-name="Definition_20_Definition_20_Tight">jemne chlupaté, úzké</text:p>
      <text:p text:style-name="Definition_20_Term_20_Tight">Květenství</text:p>
      <text:p text:style-name="Definition_20_Definition_20_Tight">složený květ hvězdnicovitých, trubkovité květy jsou tmavě hnedé vystouplé, jazykovyté květy nejčastěji žluté, oranžové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jakékoliv půdy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</text:p>
      <text:p text:style-name="Definition_20_Term_20_Tight">Použití - pro trvalky - poznámka</text:p>
      <text:p text:style-name="Definition_20_Definition_20_Tight">vhodné sadit ve vícero jedincích</text:p>
      <text:h text:style-name="Heading_20_4" text:outline-level="4">Množení</text:h>
      <text:p text:style-name="Definition_20_Term_20_Tight">Množení</text:p>
      <text:p text:style-name="Definition_20_Definition_20_Tight">Přímý výsev, Kořenové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3" office:name="">
              <text:span text:style-name="Definition">O 21 b: záhon mezi panelovou cestou a pařeništi / ZF - O - Experimentální zahrada - záhony</text:span>
            </text:a>
          </text:p>
        </text:list-item>
        <text:list-item>
          <text:p text:style-name="P1">
            <text:a xlink:type="simple" xlink:href="/taxon-locations/431" office:name="">
              <text:span text:style-name="Definition">Z 6: záhon 6 / ZF - Z - Akademická zahrada (opakovaná rytmizační výsadba)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Z6 : ´Goldsturm´- 2011 O21b: ´Goldsturm´- 2022</text:p>
      <text:p text:style-name="Definition_20_Term_20_Tight">Dodavatel</text:p>
      <text:p text:style-name="Definition_20_Definition_20_Tight">Z6: Stauden Siebler O21b: přemnožená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