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Epimedium ×rubrum</text:h>
      <text:p text:style-name="Definition_20_Term_20_Tight">Název taxonu</text:p>
      <text:p text:style-name="Definition_20_Definition_20_Tight">Epimedium ×rubrum</text:p>
      <text:p text:style-name="Definition_20_Term_20_Tight">Vědecký název taxonu</text:p>
      <text:p text:style-name="Definition_20_Definition_20_Tight">Epimedium ×rubrum</text:p>
      <text:p text:style-name="Definition_20_Term_20_Tight">Jména autorů, kteří taxon popsali</text:p>
      <text:p text:style-name="Definition_20_Definition_20_Tight">
        <text:a xlink:type="simple" xlink:href="/taxon-authors/325" office:name="">
          <text:span text:style-name="Definition">C. Morren</text:span>
        </text:a>
      </text:p>
      <text:p text:style-name="Definition_20_Term_20_Tight">Český název</text:p>
      <text:p text:style-name="Definition_20_Definition_20_Tight">škornice</text:p>
      <text:p text:style-name="Definition_20_Term_20_Tight">Synonyma (zahradnicky používaný název)</text:p>
      <text:p text:style-name="Definition_20_Definition_20_Tight">Epimedium alpinum × Epimedium grandiflorum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80" office:name="">
          <text:span text:style-name="Definition">Berberidaceae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zahradní hybrid, popsán 1854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plazivého tenkého oddenku cca 3mm silného</text:p>
      <text:p text:style-name="Definition_20_Term_20_Tight">Výhony</text:p>
      <text:p text:style-name="Definition_20_Definition_20_Tight">květonosná lodyha 25 - 35 cm vysoká, s jedním (zřídka se 2) listy 2-3 četnými</text:p>
      <text:p text:style-name="Definition_20_Term_20_Tight">Listy</text:p>
      <text:p text:style-name="Definition_20_Definition_20_Tight">Basální listy většinou 2 četné, někdy 3 četné. Lístečky úzce vejčité, zašpičatělé, okraj ostnitý, v mládí zářivě červené, přibližně 14x9 cm velké</text:p>
      <text:p text:style-name="Definition_20_Term_20_Tight">Květenství</text:p>
      <text:p text:style-name="Definition_20_Definition_20_Tight">vzdušný, řídký hrozen závojovitého charakteru nad listy, 10 - 23 květý</text:p>
      <text:p text:style-name="Definition_20_Term_20_Tight">Květy</text:p>
      <text:p text:style-name="Definition_20_Definition_20_Tight">Květy cca 1,8 – 2,5 cm, kališní lístky karmínové, medníky bílé, dosahující asi 3/4 délky kališních lístků.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rašení a kvetení - vybarvování listů a pak na podzim, kdy některé kultivary vybarvují do červena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 (7 - 9 ks) ; na záhonech pouze na adekvátním stanovišti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Řízkování, 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´Rose Queen´ - růžové, ´White Queen´- čistě bílé. ´Lilacinum´- fialové</text:p>
      <text:h text:style-name="Heading_20_4" text:outline-level="4">Grafické přílohy</text:h>
      <text:p text:style-name="First_20_paragraph">
        <text:a xlink:type="simple" xlink:href="http://www.taxonweb.cz/media/W1siZiIsIjIwMjQvMDEvMTgvMTVfMDhfMjVfMjMwX0VwaW1lZGl1bV9ydWJydW1fMV8uanBnIl1d?sha=53316c3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TgvMTVfMTNfMTJfNTA5X0VwaW1lZGl1bV9ydWJydW1fMl9rb3BpZS5qcGciXV0?sha=d0719e8d" office:name="">
          <text:span text:style-name="Definition">
            <draw:frame svg:width="320pt" svg:height="232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EvMTgvMTVfMTVfMTVfMTI0X0VwaW1lZGl1bV9hbHBpbnVtXzRfLmpwZyJdXQ?sha=80bef3a7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EvMTgvMTVfMTVfMTVfNTgyX0UuZ3JhbmRpZmxvcnVtX0xpbGFmZWVfMi5KUEciXV0?sha=062f60bd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