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x lemoinei ´Satin Rouge´</text:h>
      <text:p text:style-name="Definition_20_Term_20_Tight">Název taxonu</text:p>
      <text:p text:style-name="Definition_20_Definition_20_Tight">Paeonia x lemoinei ´Satin Rouge´</text:p>
      <text:p text:style-name="Definition_20_Term_20_Tight">Vědecký název taxonu</text:p>
      <text:p text:style-name="Definition_20_Definition_20_Tight">Paeonia x lemoinei</text:p>
      <text:p text:style-name="Definition_20_Term_20_Tight">Odrůda</text:p>
      <text:p text:style-name="Definition_20_Definition_20_Tight">´Satin Rouge´</text:p>
      <text:p text:style-name="Definition_20_Term_20_Tight">Český název</text:p>
      <text:p text:style-name="Definition_20_Definition_20_Tight">pivoňka Lemoineova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8" office:name="">
          <text:span text:style-name="Definition">Paeoniaceae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kříženec Paeonia lutea x Paeonia suffruticosa, Francie - 1926 Lemoine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cca 1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 s purpurovým nádechem při rašení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plné, petaly červené s lososovým nádechem, dovnitř zahlé, vrcholek zubatý a zkrabacen, květy v průměru cca 15 cm, silně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TFfMzNfNjMyX01va3JpX2tvdl9MaXN0X1NhdGluX1JvdWdlLkpQRyJdXQ?sha=97677b19" office:name="">
          <text:span text:style-name="Definition">
            <draw:frame svg:width="800pt" svg:height="568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FfMzRfNDUwX01va3JpX2tvdl9IYWJpdHVzX1NhdGluX1JvdWdlLkpQRyJdXQ?sha=f902367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FfMzVfMjMxX01va3JpX2tvdl9QbG9kX1NhdGluUm91Z2UuanBnIl1d?sha=8e88db7b" office:name="">
          <text:span text:style-name="Definition">
            <draw:frame svg:width="320pt" svg:height="186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FfMzVfOTkwX01va3JpX2tvdl9QdXBlbl9TYXRpbl9Sb3VnZS5KUEciXV0?sha=8ecd3a71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