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Lilium candidum</text:h>
      <text:p text:style-name="Definition_20_Term_20_Tight">Název taxonu</text:p>
      <text:p text:style-name="Definition_20_Definition_20_Tight">Lilium candidum</text:p>
      <text:p text:style-name="Definition_20_Term_20_Tight">Vědecký název taxonu</text:p>
      <text:p text:style-name="Definition_20_Definition_20_Tight">Lilium candidum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lilie bělostná</text:p>
      <text:p text:style-name="Definition_20_Term_20_Tight">Synonyma (zahradnicky používaný název)</text:p>
      <text:p text:style-name="Definition_20_Definition_20_Tight">L. album Houtt.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3. Sekce candidum</text:p>
      <text:p text:style-name="Definition_20_Term_20_Tight">Nadřazená kategorie</text:p>
      <text:p text:style-name="Definition_20_Definition_20_Tight">
        <text:a xlink:type="simple" xlink:href="/t/2173" office:name="">
          <text:span text:style-name="Definition">Lilium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bylina</text:p>
      <text:p text:style-name="Definition_20_Term_20_Tight">Kořen</text:p>
      <text:p text:style-name="Definition_20_Definition_20_Tight">Z cibule o Ø 8 cm, složené z poměrně volných bílých nebo nažloutlých šupin, vyrůstá množství silných dlouhých bazálních kořenů, lodyžní kořeny na stonku prakticky netvoří.</text:p>
      <text:p text:style-name="Definition_20_Term_20_Tight">Výhony</text:p>
      <text:p text:style-name="Definition_20_Definition_20_Tight">Z nich pak vyráží v pozdním jaru květní stonek vysoký 100–170 cm.</text:p>
      <text:p text:style-name="Definition_20_Term_20_Tight">Listy</text:p>
      <text:p text:style-name="Definition_20_Definition_20_Tight">Na podzim se objevují růžice světle zelených lesklých listů, které přezimuj v přízemní růžici, Lodyžní listy střídavé, přisedlé, celokrajné.</text:p>
      <text:p text:style-name="Definition_20_Term_20_Tight">Květenství</text:p>
      <text:p text:style-name="Definition_20_Definition_20_Tight">hrozen čistě bílých, do strany vytočených, trubkovitých květů.</text:p>
      <text:p text:style-name="Definition_20_Term_20_Tight">Plody</text:p>
      <text:p text:style-name="Definition_20_Definition_20_Tight">třípouzdrá tobolka.</text:p>
      <text:p text:style-name="Definition_20_Term_20_Tight">Semena</text:p>
      <text:p text:style-name="Definition_20_Definition_20_Tight">plochá, světle hnědá o průměru asi 5 mm.</text:p>
      <text:p text:style-name="Definition_20_Term_20_Tight">Vytrvalost</text:p>
      <text:p text:style-name="Definition_20_Definition_20_Tight">Na vhodném stanoviště dobře vytrvalá.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Na podzim se objevují růžice světle zelených lesklých listů, které přezimují.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květu, kdy také velmi příjemně ale intenzivně voní</text:p>
      <text:p text:style-name="Definition_20_Term_20_Tight">Použití - pro trvalky</text:p>
      <text:p text:style-name="Definition_20_Definition_20_Tight">VPz - Volné plochy záhonového charakteru a Z - Záhon</text:p>
      <text:p text:style-name="Definition_20_Term_20_Tight">Použití - pro trvalky - poznámka</text:p>
      <text:p text:style-name="Definition_20_Definition_20_Tight">také se pěstuje k řezu</text:p>
      <text:p text:style-name="Definition_20_Term_20_Tight">Použití</text:p>
      <text:p text:style-name="Definition_20_Definition_20_Tight">Známá a pěstována již ve středověku, kdy byla zasvěcena Panně Marii a byla symbolem čistoty, panenství a mateřství.</text:p>
      <text:p text:style-name="Definition_20_Term_20_Tight">Choroby a škůdci</text:p>
      <text:p text:style-name="Definition_20_Definition_20_Tight">Může trpět okusem chřestovníčka liliového a jeho larev Lilioceris lilii</text:p>
      <text:p text:style-name="Definition_20_Term_20_Tight">Růstové i jiné druhově specifické vlastnosti</text:p>
      <text:p text:style-name="Definition_20_Definition_20_Tight">Po odkvětu listy žloutnou a nadzemní část zatahuje do cibule.</text:p>
      <text:h text:style-name="Heading_20_4" text:outline-level="4">Množení</text:h>
      <text:p text:style-name="Definition_20_Term_20_Tight">Množení</text:p>
      <text:p text:style-name="Definition_20_Definition_20_Tight">Vegetativní</text:p>
      <text:p text:style-name="Definition_20_Term_20_Tight">Množení - poznámka</text:p>
      <text:p text:style-name="Definition_20_Definition_20_Tight">dceřinými cibulemi, jednotlivými šupinami. Lze také semenem - klíčí rychle epigeicky.</text:p>
      <text:p text:style-name="Definition_20_Term_20_Tight">Odrůdy</text:p>
      <text:p text:style-name="Definition_20_Definition_20_Tight">Pěstuje se několik variet: Lilium candidum var. cernum - drobnější s tmavým stonkem a široce otevřenými květy se zašpičatělými květními plátky; bývá nazývána „madon lilii“. Lilium candidum var. plenum je plnokvětou formou. Odrůdy ´Aureo-marginatun´ a ´Variegatum´ mají panašované listy. Pěstují se také odrůdy vzniklé křížením s L. chalcedonicum L. nebo s některými asijskými hybridy.</text:p>
      <text:h text:style-name="Heading_20_4" text:outline-level="4">Grafické přílohy</text:h>
      <text:p text:style-name="First_20_paragraph">
        <text:a xlink:type="simple" xlink:href="http://www.taxonweb.cz/media/W1siZiIsIjIwMjAvMDMvMjgvMDBfMTNfMzdfNDY4X0xpbGl1bV9jYW5kaWR1bV9kZXRhaWxfa3ZfdGVuc3R2Xy5qcGciXV0?sha=7f3d3630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AvMDMvMjgvMDBfMTNfMzdfODg4X0xpbGl1bV9jYW5kaWR1bV92YXIuX2Nlcm51bS5qcGciXV0?sha=92d90503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AvMDMvMjgvMDBfMTNfMzhfMzk0X0xpbGl1bV9jYW5kaWR1bV9saXN0b3Zfcl9pY2UuanBnIl1d?sha=b753258f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