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x lemonei ´Kinkaku´</text:h>
      <text:p text:style-name="Definition_20_Term_20_Tight">Název taxonu</text:p>
      <text:p text:style-name="Definition_20_Definition_20_Tight">Paeonia x lemonei ´Kinkaku´</text:p>
      <text:p text:style-name="Definition_20_Term_20_Tight">Vědecký název taxonu</text:p>
      <text:p text:style-name="Definition_20_Definition_20_Tight">Paeonia × lemoinei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´Kinkaku´</text:p>
      <text:p text:style-name="Definition_20_Term_20_Tight">Český název</text:p>
      <text:p text:style-name="Definition_20_Definition_20_Tight">pivoňka Lemoineova</text:p>
      <text:p text:style-name="Definition_20_Term_20_Tight">Synonyma (zahradnicky používaný název)</text:p>
      <text:p text:style-name="Definition_20_Definition_20_Tight">´Souvenir de profesor Maxime Cornu´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ve Francii v roce 1907, Louisem Henrym, P.lutea x 'Ville de Saint-Denis'</text:p>
      <text:h text:style-name="Heading_20_4" text:outline-level="4">Zařazení</text:h>
      <text:p text:style-name="Definition_20_Term_20_Tight">Pěstitelská skupina</text:p>
      <text:p text:style-name="Definition_20_Definition_20_Tight">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cca 1.5 m vysoké a 1.5 m široké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plné, silně vonné, korunní lístky zlatožluté, směrem do středu hustě nahloučené, okraje zvlněné, matně červenooranžové, na koncích větví převísající, v průměru do 25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BfMDBfMzg5X01va3JpX2tvdl9QbG9kX0tpbmtha3UuanBnIl1d?sha=4b799863" office:name="">
          <text:span text:style-name="Definition">
            <draw:frame svg:width="320pt" svg:height="211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MDFfMTUwX01va3JpX2tvdl9MaXN0X0tpbmtha3VfMl8uSlBHIl1d?sha=0fb6879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BfMDFfOTEyX01va3JpX2tvdl9IYWJpdHVzX0tpbmtha3UuSlBHIl1d?sha=2e5db76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