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Fraxinus americana</text:h>
      <text:p text:style-name="Definition_20_Term_20_Tight">Název taxonu</text:p>
      <text:p text:style-name="Definition_20_Definition_20_Tight">Fraxinus americana</text:p>
      <text:p text:style-name="Definition_20_Term_20_Tight">Vědecký název taxonu</text:p>
      <text:p text:style-name="Definition_20_Definition_20_Tight">Fraxinus americana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jasan americký</text:p>
      <text:p text:style-name="Definition_20_Term_20_Tight">Synonyma (zahradnicky používaný název)</text:p>
      <text:p text:style-name="Definition_20_Definition_20_Tight">Fraxinus acuminata, Fraxinus alba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8" office:name="">
          <text:span text:style-name="Definition">Fraxinus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lužní a údolní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strom, 20-25 m, koruna elipčitá, textura jemná</text:p>
      <text:p text:style-name="Definition_20_Term_20_Tight">Výhony</text:p>
      <text:p text:style-name="Definition_20_Definition_20_Tight">letorosty lesklé, lysé, zelenavě hnědé s červeným nádechem</text:p>
      <text:p text:style-name="Definition_20_Term_20_Tight">Pupeny</text:p>
      <text:p text:style-name="Definition_20_Definition_20_Tight">pupeny tmavě či rezavě hnědé až černavé</text:p>
      <text:p text:style-name="Definition_20_Term_20_Tight">Listy</text:p>
      <text:p text:style-name="Definition_20_Definition_20_Tight">podobné F. pennsylvanica, lichospeřené z 5-9 lístků, vejčitě až podlouhle kopinatých, (podlouhle) eliptických nebo podlouhle vejčitých, celokrajných nebo vpředu pilovitých i vroubkovaných lístků, vždy lysé (kromě žebra), líc tmavozelený, rub namodralý, všechny mají 0.5–1.5 cm dlouhé řapíčky a koncový lístek s řapíčkem až 4 cm</text:p>
      <text:p text:style-name="Definition_20_Term_20_Tight">Květenství</text:p>
      <text:p text:style-name="Definition_20_Definition_20_Tight">široká řídká drobná lata, 3 cm dlouhá</text:p>
      <text:p text:style-name="Definition_20_Term_20_Tight">Květy</text:p>
      <text:p text:style-name="Definition_20_Definition_20_Tight">dvoudomý strom, jednopohlavné, bezkorunné květy s vytrvalým kalichem</text:p>
      <text:p text:style-name="Definition_20_Term_20_Tight">Plody</text:p>
      <text:p text:style-name="Definition_20_Definition_20_Tight">křídlatá nažka, 3–6 cm dlouhá, křídla úzce podlouhlá až kopisťovitá, vpředu tupá nebo vykrojená</text:p>
      <text:p text:style-name="Definition_20_Term_20_Tight">Semena</text:p>
      <text:p text:style-name="Definition_20_Definition_20_Tight">nažky (bukvice) jsou zpravidla po dvou v číšce, 1 – 1,5 cm dlouhé, lesklé, červenohnědé, trojboké</text:p>
      <text:p text:style-name="Definition_20_Term_20_Tight">Kůra a borka</text:p>
      <text:p text:style-name="Definition_20_Definition_20_Tight">kůra šedá, ve stáří rozpukaná v šedohnědou, hluboce rozbrázděnou borku</text:p>
      <text:p text:style-name="Definition_20_Term_20_Tight">Možnost záměny taxonu (+ rozlišující rozhodný znak)</text:p>
      <text:p text:style-name="Definition_20_Definition_20_Tight">Fraxinus pennsylvanica (listy a výhony chlupaté, barví jasně žlutě)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semena se sklízí v září a říjnu</text:p>
      <text:h text:style-name="Heading_20_4" text:outline-level="4">Nároky na stanoviště</text:h>
      <text:p text:style-name="Definition_20_Term_20_Tight">Faktor tepla</text:p>
      <text:p text:style-name="Definition_20_Definition_20_Tight">oblasti I-IV</text:p>
      <text:p text:style-name="Definition_20_Term_20_Tight">Faktor vody</text:p>
      <text:p text:style-name="Definition_20_Definition_20_Tight">vyžaduje vlhké půdy</text:p>
      <text:p text:style-name="Definition_20_Term_20_Tight">Faktor půdy</text:p>
      <text:p text:style-name="Definition_20_Definition_20_Tight">upřednostňuje humózní, hluboké, živné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oranžově červený barvič, až do fialova</text:p>
      <text:p text:style-name="Definition_20_Term_20_Tight">Použití</text:p>
      <text:p text:style-name="Definition_20_Definition_20_Tight">doplňková dřevina v kompozici; solitéra, okraje skupin</text:p>
      <text:p text:style-name="Definition_20_Term_20_Tight">Růstové i jiné druhově specifické vlastnosti</text:p>
      <text:p text:style-name="Definition_20_Definition_20_Tight">oranžově červené podzimní zbarvení</text:p>
      <text:h text:style-name="Heading_20_4" text:outline-level="4">Množení</text:h>
      <text:p text:style-name="Definition_20_Term_20_Tight">Množení</text:p>
      <text:p text:style-name="Definition_20_Definition_20_Tight">Předpěstování sadby, Očkování, Roubování, Roubování - Kopulace a Roubování - Kozí nožka</text:p>
      <text:p text:style-name="Definition_20_Term_20_Tight">Množení - poznámka</text:p>
      <text:p text:style-name="Definition_20_Definition_20_Tight">kultivary roubujeme, jako podnož volíme F. excelsior</text:p>
      <text:p text:style-name="Definition_20_Term_20_Tight">Odrůdy</text:p>
      <text:p text:style-name="Definition_20_Definition_20_Tight">´Autumn Blaze´ - oválná koruna, purpurové zbarvení na podzim; ´Rose Hill´ - tmavě zelené listy, na podzim barví bronzově červeně; ´Skyline´ - má oválnou korunu, lesklé listy, barví oranžově červeně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2" office:name="">
              <text:span text:style-name="Definition">Park - Hubertka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