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´Šampion´</text:h>
      <text:p text:style-name="Definition_20_Term_20_Tight">Název taxonu</text:p>
      <text:p text:style-name="Definition_20_Definition_20_Tight">Malus domestica ´Šampion´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´Šampion´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ČSFR, Střížovice</text:p>
      <text:h text:style-name="Heading_20_4" text:outline-level="4">Zařazení</text:h>
      <text:p text:style-name="Definition_20_Term_20_Tight">Fytocenologický původ</text:p>
      <text:p text:style-name="Definition_20_Definition_20_Tight">´Golden Delicious´x ´Coxova oranžová reneta´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krátkými plodonoši</text:p>
      <text:p text:style-name="Definition_20_Term_20_Tight">Listy</text:p>
      <text:p text:style-name="Definition_20_Definition_20_Tight">středně velké, eliptické, tmavě zelené, matné</text:p>
      <text:p text:style-name="Definition_20_Term_20_Tight">Květy</text:p>
      <text:p text:style-name="Definition_20_Definition_20_Tight">středně velké až větší, korunní plátky velké, srdčitě oválné, z větší části narůžovělé, s výrazným žilkováním; dobrý opylovač, vhodným opylovačem je odrůda ´James Grieve´, inkompatibilní s odrůdou ´Lord Lambourne´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(137-186 g), kulovitě kuželovité, žlutozelené s částečným fialovým žíháním, chruplavé, šťavnaté chuti</text:p>
      <text:p text:style-name="Definition_20_Term_20_Tight">Možnost záměny taxonu (+ rozlišující rozhodný znak)</text:p>
      <text:p text:style-name="Definition_20_Definition_20_Tight">Pravidelný kulovitý tvar koruny, hustý, dlouhý, plodný obrost, velké narůžovělé květy, znaky a vlastnosti plodu.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nejlépe střední a vyšší polohy</text:p>
      <text:p text:style-name="Definition_20_Term_20_Tight">Faktor půdy</text:p>
      <text:p text:style-name="Definition_20_Definition_20_Tight">polopropustné půdy s dostatkem živin, vápníku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volně rostoucí tvary a štíhlé vřeteno, vhodná i pro ovocné stěny</text:p>
      <text:p text:style-name="Definition_20_Term_20_Tight">Řez</text:p>
      <text:p text:style-name="Definition_20_Definition_20_Tight">vhodná redukce plodonosného obrostu</text:p>
      <text:p text:style-name="Definition_20_Term_20_Tight">Podnož</text:p>
      <text:p text:style-name="Definition_20_Definition_20_Tight">M 9, J-TE-E, J-TE-H, M 4, M 26 i MM 106, vhodná i bujněji rostoucí</text:p>
      <text:h text:style-name="Heading_20_4" text:outline-level="4">Užitné vlastnosti</text:h>
      <text:p text:style-name="Definition_20_Term_20_Tight">Použití</text:p>
      <text:p text:style-name="Definition_20_Definition_20_Tight">přímý konzum, konzervárenství, sušení, průmyslové zpracování, transport</text:p>
      <text:p text:style-name="Definition_20_Term_20_Tight">Choroby a škůdci</text:p>
      <text:p text:style-name="Definition_20_Definition_20_Tight">nízká odolnost proti strupovitosti, vysoká odolnost proti padlí, trpí silně gumovitostí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brzká, velmi velká, plodí ve shlucích, nutná probírka, 20-24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Raně zimní odrůda, velmi plastická, zvláště vhodná pro vyšší chladnější stanoviště, velmi plodná, s velkými a kvalitními plody. Dobře se hodí pro přeroubování starších stromů. Pozornost je třeba věnovat virové gumovitosti větví, na kterou je velmi náchylná.</text:p>
      <text:h text:style-name="Heading_20_4" text:outline-level="4">Grafické přílohy</text:h>
      <text:p text:style-name="First_20_paragraph">
        <text:a xlink:type="simple" xlink:href="http://www.taxonweb.cz/media/W1siZiIsIjIwMTMvMDYvMTMvMDVfNDlfNDNfMzg4X2dvZ29sa292YV9NYWx1c19kb21lc3RpY2FfYW1waW9uX19wbG9kLmpwZyJdXQ?sha=7575fbe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