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Ceropegia linearis</text:h>
      <text:p text:style-name="Definition_20_Term_20_Tight">Název taxonu</text:p>
      <text:p text:style-name="Definition_20_Definition_20_Tight">Ceropegia linearis</text:p>
      <text:p text:style-name="Definition_20_Term_20_Tight">Vědecký název taxonu</text:p>
      <text:p text:style-name="Definition_20_Definition_20_Tight">Ceropegia linearis</text:p>
      <text:p text:style-name="Definition_20_Term_20_Tight">Jména autorů, kteří taxon popsali</text:p>
      <text:p text:style-name="Definition_20_Definition_20_Tight">
        <text:a xlink:type="simple" xlink:href="/taxon-authors/287" office:name="">
          <text:span text:style-name="Definition">E. Mey. (1838)</text:span>
        </text:a>
      </text:p>
      <text:p text:style-name="Definition_20_Term_20_Tight">Český název</text:p>
      <text:p text:style-name="Definition_20_Definition_20_Tight">svícník</text:p>
      <text:p text:style-name="Definition_20_Term_20_Tight">Synonyma (zahradnicky používaný název)</text:p>
      <text:p text:style-name="Definition_20_Definition_20_Tight">Ceropegia woodii Schltr.; Ceropegia hastata N.E. Br.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woodii (Schltr.) H. Huber</text:p>
      <text:p text:style-name="Definition_20_Term_20_Tight">Nadřazená kategorie</text:p>
      <text:p text:style-name="Definition_20_Definition_20_Tight">
        <text:a xlink:type="simple" xlink:href="/t/2515" office:name="">
          <text:span text:style-name="Definition">Ceropegia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jižní Afrika: Zimbabwe až východní Kapsko</text:p>
      <text:h text:style-name="Heading_20_4" text:outline-level="4">Zařazení</text:h>
      <text:p text:style-name="Definition_20_Term_20_Tight">Pěstitelská skupina</text:p>
      <text:p text:style-name="Definition_20_Definition_20_Tight">Liána, Trvalka polostálozelená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sukulentní vytrvalé byliny; liány 100-200 cm dlouhé; výrazně převislý růst</text:p>
      <text:p text:style-name="Definition_20_Term_20_Tight">Kořen</text:p>
      <text:p text:style-name="Definition_20_Definition_20_Tight">kořenová hlízka velikosti lískového oříšku</text:p>
      <text:p text:style-name="Definition_20_Term_20_Tight">Výhony</text:p>
      <text:p text:style-name="Definition_20_Definition_20_Tight">výhony dlouhé a tenké, s uzlinami, ve kterých nasedají listy nebo se zde, v úžlabí listů, tvoří dceřinné hlízky</text:p>
      <text:p text:style-name="Definition_20_Term_20_Tight">Listy</text:p>
      <text:p text:style-name="Definition_20_Definition_20_Tight">vstřícné; srdčitě dužnaté, až 1,5 cm dlouhé; na rubu purpurové, na líci šedozelené skvrny</text:p>
      <text:p text:style-name="Definition_20_Term_20_Tight">Květenství</text:p>
      <text:p text:style-name="Definition_20_Definition_20_Tight">květy jednotlivě v úžlabí listů</text:p>
      <text:p text:style-name="Definition_20_Term_20_Tight">Květy</text:p>
      <text:p text:style-name="Definition_20_Definition_20_Tight">vzpřímené; růžové až purpurově hnědé; trubkovité, nahoře otevřené a černohnědé, délky 1-2 cm</text:p>
      <text:p text:style-name="Definition_20_Term_20_Tight">Možnost záměny taxonu (+ rozlišující rozhodný znak)</text:p>
      <text:p text:style-name="Definition_20_Definition_20_Tight">Ceropegia linearis subsp. debilis (N.E. BR.) H. Huber, synonymum Ceropegia debilis N.E. BR. - významný rozdíl v tvaru listů, které jsou tenké, čárkovité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 až lehký stín; snášejí i plné slunce</text:p>
      <text:p text:style-name="Definition_20_Term_20_Tight">Faktor tepla</text:p>
      <text:p text:style-name="Definition_20_Definition_20_Tight">teplé až poloteplé interíry; v létě teploty 20-25 °C, v zimě při teplotě 10-12 °C</text:p>
      <text:p text:style-name="Definition_20_Term_20_Tight">Faktor vody</text:p>
      <text:p text:style-name="Definition_20_Definition_20_Tight">na vodu nenáročné, zálivka omezená</text:p>
      <text:p text:style-name="Definition_20_Term_20_Tight">Faktor půdy</text:p>
      <text:p text:style-name="Definition_20_Definition_20_Tight">humózní substrát s trochou zahradní zeminy a písku;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 ve světlých a teplých interiérech</text:p>
      <text:p text:style-name="Definition_20_Term_20_Tight">Choroby a škůdci</text:p>
      <text:p text:style-name="Definition_20_Definition_20_Tight">bez problémů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 a Osní řízky</text:p>
      <text:p text:style-name="Definition_20_Term_20_Tight">Množení - poznámka</text:p>
      <text:p text:style-name="Definition_20_Definition_20_Tight">na uzlinách v úžlabí listů se tvoří hlízky, které lze vysadit i s částí stonku a jedním párem listů, zakořeňují při teplotě 18-20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03297?tab=references" office:name="">
              <text:span text:style-name="Definition">http://www.tropicos.org/Name/2603297?tab=references</text:span>
            </text:a>
          </text:p>
        </text:list-item>
        <text:list-item>
          <text:p text:style-name="P2">
            <text:a xlink:type="simple" xlink:href="http://www.biolib.cz/cz/taxon/id524828/" office:name="">
              <text:span text:style-name="Definition">http://www.biolib.cz/cz/taxon/id524828/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