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´Yaezakura´</text:h>
      <text:p text:style-name="Definition_20_Term_20_Tight">Název taxonu</text:p>
      <text:p text:style-name="Definition_20_Definition_20_Tight">Paeonia suffruticosa ´Yaezakura´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´Yaezakura´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neznámý, pravděpodobně vyšlechtěna ve školce The Chugai (Yamamoto) před rokem 1940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vzpřímeně rostoucí, rostliny v dospělosti 1,5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okraje listů načervenalé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světle růžové barvy, v horní části světlejší, vrcholek zubatý, v průměru až 20 cm, květy málo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www.taxonweb.cz/media/W1siZiIsIjIwMTMvMDYvMTMvMDVfNDFfMjNfNjY0X01va3JpX2tvdl9QbG9kX1lhZXpha3VyYS5qcGciXV0?sha=a91e68d9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VfNDFfMjRfNDM0X01va3JpX2tvdl9LdmV0X1lhZXpha3VyYS5KUEciXV0?sha=bad42304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www.taxonweb.cz/media/W1siZiIsIjIwMTMvMDYvMTMvMDVfNDFfMjRfOTkzX01va3JpX2tvdl9MaXN0X1lhZXpha3VyYS5KUEciXV0?sha=346c1b99" office:name="">
          <text:span text:style-name="Definition">
            <draw:frame svg:width="800pt" svg:height="532pt">
              <draw:image xlink:href="Pictures/2.JPG" xlink:type="simple" xlink:show="embed" xlink:actuate="onLoad"/>
            </draw:frame>
          </text:span>
        </text:a>
        <text:a xlink:type="simple" xlink:href="http://www.taxonweb.cz/media/W1siZiIsIjIwMTMvMDYvMTMvMDVfNDFfMjVfNzU4X01va3JpX2tvdl9IYWJpdHVzX1lhZXpha3VyYS5KUEciXV0?sha=aa2489e5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