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nordmanniana</text:h>
      <text:p text:style-name="Definition_20_Term_20_Tight">Název taxonu</text:p>
      <text:p text:style-name="Definition_20_Definition_20_Tight">Abies nordmanniana</text:p>
      <text:p text:style-name="Definition_20_Term_20_Tight">Vědecký název taxonu</text:p>
      <text:p text:style-name="Definition_20_Definition_20_Tight">Abies nordmanniana</text:p>
      <text:p text:style-name="Definition_20_Term_20_Tight">Jména autorů, kteří taxon popsali</text:p>
      <text:p text:style-name="Definition_20_Definition_20_Tight">
        <text:a xlink:type="simple" xlink:href="/taxon-authors/241" office:name="">
          <text:span text:style-name="Definition">(Stev.) Spach.</text:span>
        </text:a>
      </text:p>
      <text:p text:style-name="Definition_20_Term_20_Tight">Český název</text:p>
      <text:p text:style-name="Definition_20_Definition_20_Tight">jedle kavkazská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pohoří Kavkaz, Malý Kavkaz a část Turecka, až do nadmořských výšek okolo 2000 m.n.m., disjunktivní areál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25-30m, zprvu kuželovitá, později válcovitá koruna se zaobleným vrcholem</text:p>
      <text:p text:style-name="Definition_20_Term_20_Tight">Výhony</text:p>
      <text:p text:style-name="Definition_20_Definition_20_Tight">žlutohnědé až oranžovohnědé, krátce a řídce chlupaté</text:p>
      <text:p text:style-name="Definition_20_Term_20_Tight">Pupeny</text:p>
      <text:p text:style-name="Definition_20_Definition_20_Tight">červenohnědé, kuželovitě vějčité, suché</text:p>
      <text:p text:style-name="Definition_20_Term_20_Tight">Listy</text:p>
      <text:p text:style-name="Definition_20_Definition_20_Tight">jehlice zpravidla zcela zakrývají větvičku, směřují nápadně dopředu, někdy viditelná mělká klínovitá brázda, ojediněle na zastíněných větvích i uspořádání hřebenité, 20-35 x 2mm velké, na líci tmavozelené lesklé, na rubu s dvěma nápadnými bělavými pruhy, zakončené výkrojkem, ojediněle tupou špičkou</text:p>
      <text:p text:style-name="Definition_20_Term_20_Tight">Plody</text:p>
      <text:p text:style-name="Definition_20_Definition_20_Tight">šištice válcovité až 20cm velké (4-5cm široké), podpůrné šupiny vyniklé a na zpět zahnuté, hnědé, rozpadavé, vzpřímeně postavené</text:p>
      <text:p text:style-name="Definition_20_Term_20_Tight">Kůra a borka</text:p>
      <text:p text:style-name="Definition_20_Definition_20_Tight">poměrně dlouho hladká a šedá, ve vyšším věku hnědošedá, slabě brázditá</text:p>
      <text:p text:style-name="Definition_20_Term_20_Tight">Možnost záměny taxonu (+ rozlišující rozhodný znak)</text:p>
      <text:p text:style-name="Definition_20_Definition_20_Tight">Abies alba - větvičky šedavé a chlupaté, jehlice uspořádány hřebenitě až dvojřadě</text:p>
      <text:p text:style-name="Definition_20_Term_20_Tight">Dlouhověkost</text:p>
      <text:p text:style-name="Definition_20_Definition_20_Tight">středněvěká dřevina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 mládí často nutné přistínění, v dospělosti světlomilná</text:p>
      <text:p text:style-name="Definition_20_Term_20_Tight">Faktor tepla</text:p>
      <text:p text:style-name="Definition_20_Definition_20_Tight">zejména v mládí může být na méně vhodných lokalitách poškozována časnými jarními mrazíky, ideálně II-III (I.) oblast</text:p>
      <text:p text:style-name="Definition_20_Term_20_Tight">Faktor vody</text:p>
      <text:p text:style-name="Definition_20_Definition_20_Tight">snáší poměrně dobře nižší vzdušnou vlhkost i sušší městské půdní stanoviště</text:p>
      <text:p text:style-name="Definition_20_Term_20_Tight">Faktor půdy</text:p>
      <text:p text:style-name="Definition_20_Definition_20_Tight">ideální živná stanoviště, dobře roste i na půdách štěrkovitých či písčitých, avšak dobře zásobených vodou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často používaná a oblíbená okrasná jedle, solitéry, skupiny, vánoční stromky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obstojně toleruje znečištěné ovzduší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zpravidla generativně, kultivary roubováním</text:p>
      <text:p text:style-name="Definition_20_Term_20_Tight">Odrůdy</text:p>
      <text:p text:style-name="Definition_20_Definition_20_Tight">´Pendula´- převisle rostoucí, rozsochatá až 8m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6" office:name="">
              <text:span text:style-name="Definition">BZA - Kavkaz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