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Bupleurum scorzonifera</text:h>
      <text:p text:style-name="Definition_20_Term_20_Tight">Název taxonu</text:p>
      <text:p text:style-name="Definition_20_Definition_20_Tight">Bupleurum scorzonifera</text:p>
      <text:p text:style-name="Definition_20_Term_20_Tight">Vědecký název taxonu</text:p>
      <text:p text:style-name="Definition_20_Definition_20_Tight">Bupleurum scorzoneraefolium</text:p>
      <text:p text:style-name="Definition_20_Term_20_Tight">Jména autorů, kteří taxon popsali</text:p>
      <text:p text:style-name="Definition_20_Definition_20_Tight">
        <text:a xlink:type="simple" xlink:href="/taxon-authors/223" office:name="">
          <text:span text:style-name="Definition">(Wild.)Ledeb.</text:span>
        </text:a>
      </text:p>
      <text:p text:style-name="Definition_20_Term_20_Tight">Český název</text:p>
      <text:p text:style-name="Definition_20_Definition_20_Tight">Kerblík třebule</text:p>
      <text:p text:style-name="Definition_20_Term_20_Tight">Synonyma (zahradnicky používaný název)</text:p>
      <text:p text:style-name="Definition_20_Definition_20_Tight">Bupleurum chinense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9" office:name="">
          <text:span text:style-name="Definition">Bupleurum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Čína, Mongolsko, Japonsko, Korea, přímořské oblasti Ruska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lysá, vzpřímená, větvená, výška - 30-80 cm</text:p>
      <text:p text:style-name="Definition_20_Term_20_Tight">Kořen</text:p>
      <text:p text:style-name="Definition_20_Definition_20_Tight">kůlovitý, dřevnatý, rozvětvený, na povrchu hnědý, na žezu žlutobílý</text:p>
      <text:p text:style-name="Definition_20_Term_20_Tight">Listy</text:p>
      <text:p text:style-name="Definition_20_Definition_20_Tight">spodní listy jsou kopinatá až široce kopinaté, k řapíku zúžené a na vrcholu tupě špičaté, horní přisedlé až poloobjímavé a kopinaté</text:p>
      <text:p text:style-name="Definition_20_Term_20_Tight">Květenství</text:p>
      <text:p text:style-name="Definition_20_Definition_20_Tight">úžlabní nebo vrcholové okolíky</text:p>
      <text:p text:style-name="Definition_20_Term_20_Tight">Květy</text:p>
      <text:p text:style-name="Definition_20_Definition_20_Tight">drobné, žluté</text:p>
      <text:p text:style-name="Definition_20_Term_20_Tight">Plody</text:p>
      <text:p text:style-name="Definition_20_Definition_20_Tight">drobná vejcovitá nažka</text:p>
      <text:p text:style-name="Definition_20_Term_20_Tight">Semena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květen - červenec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středně náročná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písčité půdy, na suchých svazích nebo v keřovitých podrostech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