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1.jpg"/>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Iris danfordiae</text:h>
      <text:p text:style-name="Definition_20_Term_20_Tight">Název taxonu</text:p>
      <text:p text:style-name="Definition_20_Definition_20_Tight">Iris danfordiae</text:p>
      <text:p text:style-name="Definition_20_Term_20_Tight">Vědecký název taxonu</text:p>
      <text:p text:style-name="Definition_20_Definition_20_Tight">Iris danfordiae</text:p>
      <text:p text:style-name="Definition_20_Term_20_Tight">Jména autorů, kteří taxon popsali</text:p>
      <text:p text:style-name="Definition_20_Definition_20_Tight">
        <text:a xlink:type="simple" xlink:href="/taxon-authors/183" office:name="">
          <text:span text:style-name="Definition">(Baker) Boiss.</text:span>
        </text:a>
      </text:p>
      <text:p text:style-name="Definition_20_Term_20_Tight">Český název</text:p>
      <text:p text:style-name="Definition_20_Definition_20_Tight">kosatec Danfordové</text:p>
      <text:p text:style-name="Definition_20_Term_20_Tight">Synonyma (zahradnicky používaný název)</text:p>
      <text:p text:style-name="Definition_20_Definition_20_Tight">syn. Iridodictyum danfordiae (Baker) Nothdurft, Xiphion danfordiae Baker.</text:p>
      <text:p text:style-name="Definition_20_Term_20_Tight">Autor</text:p>
      <text:p text:style-name="Definition_20_Definition_20_Tight">Stanislav Vilím (stanislav_vil_m@unknown.cz)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Nadřazená kategorie</text:p>
      <text:p text:style-name="Definition_20_Definition_20_Tight">
        <text:a xlink:type="simple" xlink:href="/t/2152" office:name="">
          <text:span text:style-name="Definition">Iris</text:span>
        </text:a>
      </text:p>
      <text:h text:style-name="Heading_20_4" text:outline-level="4">Biogeografické regiony</text:h>
      <text:p text:style-name="Definition_20_Term_20_Tight">Biogeografické regiony</text:p>
      <text:p text:style-name="Definition_20_Definition_20_Tight">Atlanticko-eurosibiřská oblast</text:p>
      <text:p text:style-name="Definition_20_Term_20_Tight">Biogeografické regiony - poznámka</text:p>
      <text:p text:style-name="Definition_20_Definition_20_Tight">Turecko, Sýrie, Libanon, Izrael, Irák, Írán, Kavkaz</text:p>
      <text:h text:style-name="Heading_20_4" text:outline-level="4">Zařazení</text:h>
      <text:p text:style-name="Definition_20_Term_20_Tight">Pěstitelská skupina</text:p>
      <text:p text:style-name="Definition_20_Definition_20_Tight">Hlíznatá rostlina</text:p>
      <text:p text:style-name="Definition_20_Term_20_Tight">Pěstitelská skupina - poznámka</text:p>
      <text:p text:style-name="Definition_20_Definition_20_Tight">Cibule se vysazují v září do hloubky 10-12 cm na dobře chráněná slunná stanoviště. Při výsadbě se nesmí poškodit dužnaté kořeny. Cibule špatně snáší přemokření, půda by měla být dobře propustná, vápenitá. Do výsadbové jamky je vhodné nasypat vrstvu říčního písku, sloužícího jako drenáž. Cibule by mohly být poškozeny silnějšími mrazy, a proto je vhodné místo výsadby přikrýt vrstvou rašeliny nebo suchého listí. V době růstu vyžadují rostliny dostatek vláhy a přihnojování, po odkvětu naopak sucho. Cibule by se měly na jednom stanovišti ponechat 3-5 let, aby měla rostlina možnost vytvořit hustý trs. Rostlina po odkvětu brzy zatahuje a zcela zmizí z porostu.</text:p>
      <text:p text:style-name="Definition_20_Term_20_Tight">Životní forma</text:p>
      <text:p text:style-name="Definition_20_Definition_20_Tight">Kryptofyt</text:p>
      <text:p text:style-name="Definition_20_Term_20_Tight">Zařazení podle původu, nároků na pěstování a použití</text:p>
      <text:p text:style-name="Definition_20_Definition_20_Tight">Diza - divoce rostoucí trvalka záhonového charakteru</text:p>
      <text:h text:style-name="Heading_20_4" text:outline-level="4">Popisné a identifikační znaky</text:h>
      <text:p text:style-name="Definition_20_Term_20_Tight">Habitus</text:p>
      <text:p text:style-name="Definition_20_Definition_20_Tight">Lodyha je silně zkrácená, listy vyrůstají ve stejné době jako květy, listy jsou čárkovité, čtyřhranné a zašpičatělé, po odkvětu se výrazně prodlužují.</text:p>
      <text:p text:style-name="Definition_20_Term_20_Tight">Kořen</text:p>
      <text:p text:style-name="Definition_20_Definition_20_Tight">Kořeny jsou svazčité.</text:p>
      <text:p text:style-name="Definition_20_Term_20_Tight">Pupeny</text:p>
      <text:p text:style-name="Definition_20_Definition_20_Tight">Pupeny jsou umístěny na bázi cibule.</text:p>
      <text:p text:style-name="Definition_20_Term_20_Tight">Listy</text:p>
      <text:p text:style-name="Definition_20_Definition_20_Tight">Listy čárkovité, čtyřhrané a zašpičatělé.</text:p>
      <text:p text:style-name="Definition_20_Term_20_Tight">Květy</text:p>
      <text:p text:style-name="Definition_20_Definition_20_Tight">Květy jsou jednotlivé a sytě žluté.</text:p>
      <text:p text:style-name="Definition_20_Term_20_Tight">Plody</text:p>
      <text:p text:style-name="Definition_20_Definition_20_Tight">Plodem je tobolka.</text:p>
      <text:p text:style-name="Definition_20_Term_20_Tight">Vytrvalost</text:p>
      <text:p text:style-name="Definition_20_Definition_20_Tight">V optimálních podmínkách dobře vytrvalý.</text:p>
      <text:p text:style-name="Definition_20_Term_20_Tight">Doba rašení</text:p>
      <text:p text:style-name="Definition_20_Definition_20_Tight">Brzy na jaře rašící (II-III)</text:p>
      <text:h text:style-name="Heading_20_4" text:outline-level="4">Doba kvetení</text:h>
      <text:p text:style-name="Definition_20_Term_20_Tight">Začátek doby kvetení</text:p>
      <text:p text:style-name="Definition_20_Definition_20_Tight">Březen</text:p>
      <text:p text:style-name="Definition_20_Term_20_Tight">Konec doby kvetení</text:p>
      <text:p text:style-name="Definition_20_Definition_20_Tight">Duben</text:p>
      <text:p text:style-name="Definition_20_Term_20_Tight">Remontování - poznámka</text:p>
      <text:p text:style-name="Definition_20_Definition_20_Tight">Neremontuje.</text:p>
      <text:h text:style-name="Heading_20_4" text:outline-level="4">Nároky na stanoviště</text:h>
      <text:p text:style-name="Definition_20_Term_20_Tight">Faktor světla - slunce</text:p>
      <text:p text:style-name="Definition_20_Definition_20_Tight">✓</text:p>
      <text:p text:style-name="Definition_20_Term_20_Tight">Faktor světla - polostín</text:p>
      <text:p text:style-name="Definition_20_Definition_20_Tight">✓</text:p>
      <text:p text:style-name="Definition_20_Term_20_Tight">Faktor vody</text:p>
      <text:p text:style-name="Definition_20_Definition_20_Tight">V době vegetace vyžaduje optimální vlhkostní podmínky v půdě, ale v době vegetačního klidu vyžaduje sucho.</text:p>
      <text:h text:style-name="Heading_20_4" text:outline-level="4">Užitné vlastnosti</text:h>
      <text:p text:style-name="Definition_20_Term_20_Tight">Období hlavního estetického projevu</text:p>
      <text:p text:style-name="Definition_20_Definition_20_Tight">Březen a duben.</text:p>
      <text:p text:style-name="Definition_20_Term_20_Tight">Použití - pro trvalky</text:p>
      <text:p text:style-name="Definition_20_Definition_20_Tight">OPD - Okraj porostu dřevin, VP - Volné plochy (otevřené, slunné, bez souvislého porostu dřevin), VPp - Volné plochy přírodě blízkého charakteru, VPs - Volné plochy stepního charakteru (živné půdy s vysokým obsahem Ca) a KS - Kamenitá stanoviště (stanoviště s přítomností kamenů)</text:p>
      <text:p text:style-name="Definition_20_Term_20_Tight">Použití</text:p>
      <text:p text:style-name="Definition_20_Definition_20_Tight">Tyto druhy kosatců patří na jaře k prvním kvetoucím rostlinám v zahradě. Vysazují se tedy na dobře viditelná místa v blízkosti cest, na skalky a do přírodě podobných vegetačních prvků, do volných slunných ploch a do ploch stepního charakteru.</text:p>
      <text:p text:style-name="Definition_20_Term_20_Tight">Choroby a škůdci</text:p>
      <text:p text:style-name="Definition_20_Definition_20_Tight">V ČR netrpí chorobami ani škůdci.</text:p>
      <text:p text:style-name="Definition_20_Term_20_Tight">Doporučený spon pro výsadbu</text:p>
      <text:p text:style-name="Definition_20_Definition_20_Tight">10 x 10 cm</text:p>
      <text:h text:style-name="Heading_20_4" text:outline-level="4">Množení</text:h>
      <text:p text:style-name="Definition_20_Term_20_Tight">Množení - poznámka</text:p>
      <text:p text:style-name="Definition_20_Definition_20_Tight">Množení je možné dceřinými cibulkami nebo výsevem semen do písčitého substrátu.</text:p>
      <text:h text:style-name="Heading_20_4" text:outline-level="4">Celky sbírek</text:h>
      <text:p text:style-name="Definition_20_Term">Celky sbírek v areálu ZF</text:p>
      <text:list text:style-name="L1">
        <text:list-item>
          <text:p text:style-name="P1">
            <text:a xlink:type="simple" xlink:href="/taxon-locations/442" office:name="">
              <text:span text:style-name="Definition">D 10: záhon u zadního vchodu budovy D - u... / ZF - D - Výsadby v okolí budovy D</text:span>
            </text:a>
          </text:p>
        </text:list-item>
      </text:list>
      <text:h text:style-name="Heading_20_4" text:outline-level="4">Ostatní</text:h>
      <text:p text:style-name="Definition_20_Term_20_Tight">Výsev/výsadba na stanoviště - podrobnějsí popis</text:p>
      <text:p text:style-name="Definition_20_Definition_20_Tight">D10: podzim 2015</text:p>
      <text:p text:style-name="Definition_20_Term_20_Tight">Dodavatel</text:p>
      <text:p text:style-name="Definition_20_Definition_20_Tight">D10: Jošt Import</text:p>
      <text:h text:style-name="Heading_20_4" text:outline-level="4">Grafické přílohy</text:h>
      <text:p text:style-name="First_20_paragraph">
        <text:a xlink:type="simple" xlink:href="http://www.taxonweb.cz/media/W1siZiIsIjIwMjAvMDMvMTIvMTJfMzRfNDJfMzIzX0lyaXNfZGFuZm9yZGlhZS5KUEciXV0?sha=2fd07f88" office:name="">
          <text:span text:style-name="Definition">
            <draw:frame svg:width="609pt" svg:height="600pt">
              <draw:image xlink:href="Pictures/0.JPG" xlink:type="simple" xlink:show="embed" xlink:actuate="onLoad"/>
            </draw:frame>
          </text:span>
        </text:a>
        <text:a xlink:type="simple" xlink:href="http://www.taxonweb.cz/media/W1siZiIsIjIwMjAvMDMvMTIvMTJfMzZfNDJfMTE4X0lyaXNfZGFuZm9yZGlhZV9jaWJ1bGUuanBnIl1d?sha=1455ced9" office:name="">
          <text:span text:style-name="Definition">
            <draw:frame svg:width="800pt" svg:height="600pt">
              <draw:image xlink:href="Pictures/1.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