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Calathea lancifolia</text:h>
      <text:p text:style-name="Definition_20_Term_20_Tight">Název taxonu</text:p>
      <text:p text:style-name="Definition_20_Definition_20_Tight">Calathea lancifolia</text:p>
      <text:p text:style-name="Definition_20_Term_20_Tight">Vědecký název taxonu</text:p>
      <text:p text:style-name="Definition_20_Definition_20_Tight">Goeppertia lancifolia</text:p>
      <text:p text:style-name="Definition_20_Term_20_Tight">Jména autorů, kteří taxon popsali</text:p>
      <text:p text:style-name="Definition_20_Definition_20_Tight">
        <text:a xlink:type="simple" xlink:href="/taxon-authors/1040" office:name="">
          <text:span text:style-name="Definition">(Boom) Borchs. &amp; S. Suárez</text:span>
        </text:a>
      </text:p>
      <text:p text:style-name="Definition_20_Term_20_Tight">Odrůda</text:p>
      <text:p text:style-name="Definition_20_Definition_20_Tight">´Insignis´</text:p>
      <text:p text:style-name="Definition_20_Term_20_Tight">Český název</text:p>
      <text:p text:style-name="Definition_20_Definition_20_Tight">(syn. Calathea lancifolia Boom)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7" office:name="">
          <text:span text:style-name="Definition">Marantaceae</text:span>
        </text:a>
      </text:p>
      <text:h text:style-name="Heading_20_4" text:outline-level="4">Grafické přílohy</text:h>
      <text:p text:style-name="First_20_paragraph">
        <text:a xlink:type="simple" xlink:href="http://www.taxonweb.cz/media/W1siZiIsIjIwMjEvMDIvMDEvMTlfMjlfNDBfMzIwX0NhbGF0aGVhX0luc2lnbmlzXy5KUEciXV0?sha=9f922b60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