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´Polonais´</text:h>
      <text:p text:style-name="Definition_20_Term_20_Tight">Název taxonu</text:p>
      <text:p text:style-name="Definition_20_Definition_20_Tight">Prunus armeniaca ´Polonais´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´Polonais´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Francie, Vimes</text:p>
      <text:h text:style-name="Heading_20_4" text:outline-level="4">Zařazení</text:h>
      <text:p text:style-name="Definition_20_Term_20_Tight">Fytocenologický původ</text:p>
      <text:p text:style-name="Definition_20_Definition_20_Tight">náhodný semenáč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kulatá, velmi zdravá</text:p>
      <text:p text:style-name="Definition_20_Term_20_Tight">Listy</text:p>
      <text:p text:style-name="Definition_20_Definition_20_Tight">zelené, velmi malé</text:p>
      <text:p text:style-name="Definition_20_Term_20_Tight">Květy</text:p>
      <text:p text:style-name="Definition_20_Definition_20_Tight">velké jako ´Velkopavlovická´, okrouhlé, blizna nad prašníky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velké (45-50 g), protáhle oválné, světle oranžové, jemné oranžové líčko, velmi dobré chuti ale brzy moučnatí</text:p>
      <text:h text:style-name="Heading_20_4" text:outline-level="4">Doba kvetení</text:h>
      <text:p text:style-name="Definition_20_Term_20_Tight">Doba kvetení - poznámka</text:p>
      <text:p text:style-name="Definition_20_Definition_20_Tight">střední</text:p>
      <text:h text:style-name="Heading_20_4" text:outline-level="4">Doba zrání</text:h>
      <text:p text:style-name="Definition_20_Term_20_Tight">Doba zrání - poznámka</text:p>
      <text:p text:style-name="Definition_20_Definition_20_Tight">střední (konec července až začátek srpna)</text:p>
      <text:h text:style-name="Heading_20_4" text:outline-level="4">Nároky na stanoviště</text:h>
      <text:p text:style-name="Definition_20_Term_20_Tight">Faktor tepla</text:p>
      <text:p text:style-name="Definition_20_Definition_20_Tight">mrazuodolná</text:p>
      <text:h text:style-name="Heading_20_4" text:outline-level="4">Užitné vlastnosti</text:h>
      <text:p text:style-name="Definition_20_Term_20_Tight">Růstové i jiné druhově specifické vlastnosti</text:p>
      <text:p text:style-name="Definition_20_Definition_20_Tight">středně silně vzrůstná</text:p>
      <text:p text:style-name="Definition_20_Term_20_Tight">Plodnost</text:p>
      <text:p text:style-name="Definition_20_Definition_20_Tight">velmi dobrá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VfMjJfMTkyX2dvZ29sa292YV9QcnVudXNfYXJtZW5pYWNhX1BvbG9uYWlzX19wbG9keS5qcGciXV0?sha=d4cdbc27" office:name="">
          <text:span text:style-name="Definition">
            <draw:frame svg:width="276pt" svg:height="182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