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Amelanchier lamarckii</text:h>
      <text:p text:style-name="Definition_20_Term_20_Tight">Název taxonu</text:p>
      <text:p text:style-name="Definition_20_Definition_20_Tight">Amelanchier lamarckii</text:p>
      <text:p text:style-name="Definition_20_Term_20_Tight">Vědecký název taxonu</text:p>
      <text:p text:style-name="Definition_20_Definition_20_Tight">Amelanchier lamarckii</text:p>
      <text:p text:style-name="Definition_20_Term_20_Tight">Jména autorů, kteří taxon popsali</text:p>
      <text:p text:style-name="Definition_20_Definition_20_Tight">
        <text:a xlink:type="simple" xlink:href="/taxon-authors/174" office:name="">
          <text:span text:style-name="Definition">F. G. Schroeder</text:span>
        </text:a>
      </text:p>
      <text:p text:style-name="Definition_20_Term_20_Tight">Český název</text:p>
      <text:p text:style-name="Definition_20_Definition_20_Tight">muchovník Lamarckův</text:p>
      <text:p text:style-name="Definition_20_Term_20_Tight">Synonyma (zahradnicky používaný název)</text:p>
      <text:p text:style-name="Definition_20_Definition_20_Tight">A. botryapium DC., A. canadensis K. Koch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0" office:name="">
          <text:span text:style-name="Definition">Amelanchier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východní Kanada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velký keř nebo menší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poměrně vzpřímeně rostoucí velký keř nebo menší strom, výška až 12 m</text:p>
      <text:p text:style-name="Definition_20_Term_20_Tight">Výhony</text:p>
      <text:p text:style-name="Definition_20_Definition_20_Tight">letorosty hedvábitě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eliptické, podlouhle eliptické nebo podlouhle obvejčité, 45 - 85 mm, krátce zašpičatělé, jemně pilovité, báze zaoblená až lehce srdčitá, mladé listy měďnatě červené a hedvábitě chlupaté, brzy ale lysé, řapíky nejčastěji trvale chlupaté</text:p>
      <text:p text:style-name="Definition_20_Term_20_Tight">Květenství</text:p>
      <text:p text:style-name="Definition_20_Definition_20_Tight">řídké hrozny po 6 - 10 květech</text:p>
      <text:p text:style-name="Definition_20_Term_20_Tight">Květy</text:p>
      <text:p text:style-name="Definition_20_Definition_20_Tight">květy bílé, korunní lístky 9-14 mm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puppurově černé se vzpřímenými kališními usty</text:p>
      <text:p text:style-name="Definition_20_Term_20_Tight">Semena</text:p>
      <text:p text:style-name="Definition_20_Definition_20_Tight">několik drobných semen v každém plodu</text:p>
      <text:p text:style-name="Definition_20_Term_20_Tight">Kůra a borka</text:p>
      <text:p text:style-name="Definition_20_Definition_20_Tight">borka ve stáří podélně popraskaná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plně mrazuvzdorný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nenáročný</text:p>
      <text:h text:style-name="Heading_20_4" text:outline-level="4">Agrotechnické vlastnosti a požadavky</text:h>
      <text:p text:style-name="Definition_20_Term_20_Tight">Řez</text:p>
      <text:p text:style-name="Definition_20_Definition_20_Tight">není vyžadován, popř. prosvětlovací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- rašení a kvetení, podzim - vybarvení listů</text:p>
      <text:p text:style-name="Definition_20_Term_20_Tight">Použití</text:p>
      <text:p text:style-name="Definition_20_Definition_20_Tight">nápadný květy, plody a na podzim zbarvenými listy, použití do parků, zahrad i mobilních nádob, plody jsou jedlé</text:p>
      <text:p text:style-name="Definition_20_Term_20_Tight">Choroby a škůdci</text:p>
      <text:p text:style-name="Definition_20_Definition_20_Tight">téměř není napadán ani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Očkování</text:p>
      <text:p text:style-name="Definition_20_Term_20_Tight">Množení - poznámka</text:p>
      <text:p text:style-name="Definition_20_Definition_20_Tight">semena vyséváme hned po uzrání nebo stratifikujeme a vyséváme časně z jara, druhy a odrůdy očkujeme (VII-VIII) na hloh, jeřáb nebo Amelanchier ovalis, někdy můžeme hřížit nebo upotřebit kořenové výmladky</text:p>
      <text:p text:style-name="Definition_20_Term_20_Tight">Odrůdy</text:p>
      <text:p text:style-name="Definition_20_Definition_20_Tight">Majestic' - olistění tmavě zelené, na podzim se mění na zářivě červené; má květy ve velkých květenstvích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