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Cupressus arizonica</text:h>
      <text:p text:style-name="Definition_20_Term_20_Tight">Název taxonu</text:p>
      <text:p text:style-name="Definition_20_Definition_20_Tight">Cupressus arizonica</text:p>
      <text:p text:style-name="Definition_20_Term_20_Tight">Vědecký název taxonu</text:p>
      <text:p text:style-name="Definition_20_Definition_20_Tight">Cupressus arizonica</text:p>
      <text:p text:style-name="Definition_20_Term_20_Tight">Jména autorů, kteří taxon popsali</text:p>
      <text:p text:style-name="Definition_20_Definition_20_Tight">
        <text:a xlink:type="simple" xlink:href="/taxon-authors/160" office:name="">
          <text:span text:style-name="Definition">Greene</text:span>
        </text:a>
      </text:p>
      <text:p text:style-name="Definition_20_Term_20_Tight">Český název</text:p>
      <text:p text:style-name="Definition_20_Definition_20_Tight">cypřiš arizonský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81" office:name="">
          <text:span text:style-name="Definition">Cupressus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oblast Sierra Madre (jihozápad SA)</text:p>
      <text:p text:style-name="Definition_20_Term_20_Tight">Biogeografické regiony - poznámka</text:p>
      <text:p text:style-name="Definition_20_Definition_20_Tight">vyskytuje se v pohořích na jihozápadě Severní Ameriky, především v Arizoně, Kalifornii, Novém Mexiku a v severní části Mexika.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8-10 (12) m velký strom, s úzce kuželovitou a pravidelnou korunou a jemnou těžkou texturou.</text:p>
      <text:p text:style-name="Definition_20_Term_20_Tight">Výhony</text:p>
      <text:p text:style-name="Definition_20_Definition_20_Tight">čtyřhranné na průřezu, větvené takřka v pravém úhlu, zpravidla 1-1,5 mm široké.</text:p>
      <text:p text:style-name="Definition_20_Term_20_Tight">Listy</text:p>
      <text:p text:style-name="Definition_20_Definition_20_Tight">šupinovité, modrozelené někdy šedozelené, jehlice jsou křížmostojně uspořádané a na větvičce se hustě střechovitě kryjí. K větvičce jsou celou délkou pevně přitisklé. Na středu kýlnaté jehlice je jen málo výrazná žlázka. Jehlice jsou aromatické.</text:p>
      <text:p text:style-name="Definition_20_Term_20_Tight">Plody</text:p>
      <text:p text:style-name="Definition_20_Definition_20_Tight">Kulovité dřevnaté šištice dosahují zpravidla velikosti 2-2,5 cm v průměru. Složené jsou ze 6-8 plodních šupin, které jsou na konci ukončeny ostrou špičkou. V mládí jsou modravě ojíněné. Šištice po dozrání vytrvávají na stromě i mnoho dalších let.</text:p>
      <text:p text:style-name="Definition_20_Term_20_Tight">Kůra a borka</text:p>
      <text:p text:style-name="Definition_20_Definition_20_Tight">poměrně atraktivní, nápadná červenohnědá, šupinovitě odlupčitá.</text:p>
      <text:p text:style-name="Definition_20_Term_20_Tight">Možnost záměny taxonu (+ rozlišující rozhodný znak)</text:p>
      <text:p text:style-name="Definition_20_Definition_20_Tight">Cupressus sempervirens - vzrůstnější druh s kuželovitou až sloupovitou korunou a tmavě zeleným lesklým zbarvením jehlic a poněkud tenčími (do 1 mm tlustými) čtyřhrannými větévkami. Kulovité šištice dosahují průměru 2-4 cm a jsou složeny z 8-14 plodních šupin.</text:p>
      <text:p text:style-name="Definition_20_Term_20_Tight">Dlouhověkost</text:p>
      <text:p text:style-name="Definition_20_Definition_20_Tight">v ČR spíše krátkověká dřevina.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značně světlomilný druh, který i v polostínu nápadně řídne a i v řídkém zápoji brzy vyvětvuje.</text:p>
      <text:p text:style-name="Definition_20_Term_20_Tight">Faktor tepla</text:p>
      <text:p text:style-name="Definition_20_Definition_20_Tight">jen málo mrazuvzdorný, vhodný pouze do nejteplejších oblastí a na chráněné, závětrné lokality. Lze jej pěstovat v oblasti I. a za příhodných podmínek v oblasti II. Mladé rostliny i v těchto stanovištích vyžadují zimní ochranu. V méně příznivých zimách mohou být rostliny citelně poškozeny mrazem.</text:p>
      <text:p text:style-name="Definition_20_Term_20_Tight">Faktor vody</text:p>
      <text:p text:style-name="Definition_20_Definition_20_Tight">nenáročný druh, který se spokojí i s minimem vláhy (podobně jako jalovce). Snáší dobře i nízkou vzdušnou vlhkost.</text:p>
      <text:p text:style-name="Definition_20_Term_20_Tight">Faktor půdy</text:p>
      <text:p text:style-name="Definition_20_Definition_20_Tight">na úrodnost a složení půdního horizontu rovněž velmi nenáročný. Dobře roste i na stanovištích chudých, písčitých a kamenitých.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XI-IV.</text:p>
      <text:p text:style-name="Definition_20_Term_20_Tight">Použití</text:p>
      <text:p text:style-name="Definition_20_Definition_20_Tight">dosud spíše sbírkový druh a zajímavost, kterou je nutno vysazovat na teplá a chráněná stanoviště. Především pro soukromé objekty zeleně a sbírkové zahrady. S narůstající aridizací klimatu a postupným oteplováním se jeho význam v použití může podstatně zvýšit.</text:p>
      <text:p text:style-name="Definition_20_Term_20_Tight">Choroby a škůdci</text:p>
      <text:p text:style-name="Definition_20_Definition_20_Tight">významnější se nevyskytují.</text:p>
      <text:p text:style-name="Definition_20_Term_20_Tight">Růstové i jiné druhově specifické vlastnosti</text:p>
      <text:p text:style-name="Definition_20_Definition_20_Tight">zdá se tolerantní ke znečištění a městskému prostředí.</text:p>
      <text:h text:style-name="Heading_20_4" text:outline-level="4">Množení</text:h>
      <text:p text:style-name="Definition_20_Term_20_Tight">Množení</text:p>
      <text:p text:style-name="Definition_20_Definition_20_Tight">Přímý výsev, Řízkování, Polovyzrálé řízky, Osní řízky, Bazální řízky, Roubování a Roubování - Za kůru</text:p>
      <text:p text:style-name="Definition_20_Term_20_Tight">Množení - poznámka</text:p>
      <text:p text:style-name="Definition_20_Definition_20_Tight">Lze rozmnožovat výsevem semen vhodné provenience (v ČR nejčastěji), nebo roubováním na C. sempervirens, případně řízkováním.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" office:name="">
              <text:span text:style-name="Definition">BZA - Botanický systém / Botanická zahrada a arboretum Brno</text:span>
            </text:a>
          </text:p>
        </text:list-item>
        <text:list-item>
          <text:p text:style-name="P1">
            <text:a xlink:type="simple" xlink:href="/taxon-locations/4" office:name="">
              <text:span text:style-name="Definition">BZA - Jižní svahy / Botanická zahrada a arboretum Brno</text:span>
            </text:a>
          </text:p>
        </text:list-item>
        <text:list-item>
          <text:p text:style-name="P1">
            <text:a xlink:type="simple" xlink:href="/taxon-locations/10" office:name="">
              <text:span text:style-name="Definition">BZA - Okolí správní budovy / Botanická zahrada a arboretum Brno</text:span>
            </text:a>
          </text:p>
        </text:list-item>
        <text:list-item>
          <text:p text:style-name="P1">
            <text:a xlink:type="simple" xlink:href="/taxon-locations/30" office:name="">
              <text:span text:style-name="Definition">C 1: záhon vpravo od hlavního vchodu / ZF - C - Výsadby v okolí budovy C (roste v blízkosti trafostanice u antukového hřiště.)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