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´Kobold´</text:h>
      <text:p text:style-name="Definition_20_Term_20_Tight">Název taxonu</text:p>
      <text:p text:style-name="Definition_20_Definition_20_Tight">Potentilla fruticosa ´Kobold´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´Kobold´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Původ kultivaru: byl vyšlechtěn K. Maretskim, Jeddeloh, 1968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vysoký, opadavý, rozložitý keř, dosahující výšky 0,4 až 1 m a šířky 0,4 až 1 m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listy 3–7četné, tuhé, jasně zelené, lichozpeřené, složené většinou z 5 lístků, délka listu 1,5 - 2,2 cm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žluté se žlutými tyčinkami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 bohaté kvetení vyžaduje plné slunce nebo jen slabý stín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