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Pennisetum alopecuroides ´Little Honey´</text:h>
      <text:p text:style-name="Definition_20_Term_20_Tight">Název taxonu</text:p>
      <text:p text:style-name="Definition_20_Definition_20_Tight">Pennisetum alopecuroides ´Little Honey´</text:p>
      <text:p text:style-name="Definition_20_Term_20_Tight">Vědecký název taxonu</text:p>
      <text:p text:style-name="Definition_20_Definition_20_Tight">Pennisetum alopecuroides</text:p>
      <text:p text:style-name="Definition_20_Term_20_Tight">Jména autorů, kteří taxon popsali</text:p>
      <text:p text:style-name="Definition_20_Definition_20_Tight">
        <text:a xlink:type="simple" xlink:href="/taxon-authors/7" office:name="">
          <text:span text:style-name="Definition">(L.) Spreng.</text:span>
        </text:a>
      </text:p>
      <text:p text:style-name="Definition_20_Term_20_Tight">Odrůda</text:p>
      <text:p text:style-name="Definition_20_Definition_20_Tight">´Little Honey´</text:p>
      <text:p text:style-name="Definition_20_Term_20_Tight">Český název</text:p>
      <text:p text:style-name="Definition_20_Definition_20_Tight">dochan psárkovitý; vousatec</text:p>
      <text:p text:style-name="Definition_20_Term_20_Tight">Synonyma (zahradnicky používaný název)</text:p>
      <text:p text:style-name="Definition_20_Definition_20_Tight">Pennisetum compressum R. Br., P. japonicum Trin., P. purpurascens (Thunb.) Kuntze non H. B. K.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původní druh východní Asie - Japonsko, Čína, Korea, západní Austrálie; kultivar je sportem kultivaru ´Little Honey´+D104</text:p>
      <text:h text:style-name="Heading_20_4" text:outline-level="4">Zařazení</text:h>
      <text:p text:style-name="Definition_20_Term_20_Tight">Fytocenologický původ</text:p>
      <text:p text:style-name="Definition_20_Definition_20_Tight">vlhké louky, světliny v lesích, podél vodních toků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 odrůda kulovitého tvaru, přibližně 20 - 30 cm vysoká i široká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bohatě olistěné</text:p>
      <text:p text:style-name="Definition_20_Term_20_Tight">Listy</text:p>
      <text:p text:style-name="Definition_20_Definition_20_Tight">jemné, svěže zelené, úzké, s bělavým středovým proužkem</text:p>
      <text:p text:style-name="Definition_20_Term_20_Tight">Květenství</text:p>
      <text:p text:style-name="Definition_20_Definition_20_Tight">dlouze osinaté válcovité lichoklasy připomínají štětku na čištění láhví. Jsou přibližně 10 cm dlouhé, menší než u původního druhu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podobný kultivaru ´Little Nunny´, který je jtrochu vyšší (20 - 40 cm) s listem bez bělavého středového pruhu</text:p>
      <text:p text:style-name="Definition_20_Term_20_Tight">Vytrvalost</text:p>
      <text:p text:style-name="Definition_20_Definition_20_Tight">vytrvalý; v ČR relativně krátce v pěstování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kvete, vytahuje se, méně nebo vůbec nevybarvuje do žluta na podzim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 Do vyšších poloh nevhodný.</text:p>
      <text:p text:style-name="Definition_20_Term_20_Tight">Faktor vody</text:p>
      <text:p text:style-name="Definition_20_Definition_20_Tight">svěží, vlhká půda. Mírně suché půdy toleruje, ale je slabšího růstu, hůře nebo vůbec nekvete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půdy, zabráníme tím možnému vyhnívání trsu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elegantní solitéra, skupinové výsadby, výsadby do nádob a na skalky, koruny suchých zídek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jaře. Původní druh lze také množit semeny. Semena při klíčení vyžadují vyšší teplotu, rovnoměrně vlhký substrát.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