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Miscanthus sinensis ´Silberturm´</text:h>
      <text:p text:style-name="Definition_20_Term_20_Tight">Název taxonu</text:p>
      <text:p text:style-name="Definition_20_Definition_20_Tight">Miscanthus sinensis ´Silberturm´</text:p>
      <text:p text:style-name="Definition_20_Term_20_Tight">Vědecký název taxonu</text:p>
      <text:p text:style-name="Definition_20_Definition_20_Tight">Miscanthus sinensis</text:p>
      <text:p text:style-name="Definition_20_Term_20_Tight">Jména autorů, kteří taxon popsali</text:p>
      <text:p text:style-name="Definition_20_Definition_20_Tight">
        <text:a xlink:type="simple" xlink:href="/taxon-authors/48" office:name="">
          <text:span text:style-name="Definition">(Thunb.) Andersson</text:span>
        </text:a>
      </text:p>
      <text:p text:style-name="Definition_20_Term_20_Tight">Odrůda</text:p>
      <text:p text:style-name="Definition_20_Definition_20_Tight">´Silberturm´</text:p>
      <text:p text:style-name="Definition_20_Term_20_Tight">Český název</text:p>
      <text:p text:style-name="Definition_20_Definition_20_Tight">ozdobnice čínská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06" office:name="">
          <text:span text:style-name="Definition">Miscanthus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Čínsko-japonská oblast, Indočínská oblast a Kulturní původ</text:p>
      <text:p text:style-name="Definition_20_Term_20_Tight">Biogeografické regiony - poznámka</text:p>
      <text:p text:style-name="Definition_20_Definition_20_Tight">původní druh severní Čína, Korea, Japonso až Kurilské ostrovy; kultivar Ernest Pagels</text:p>
      <text:h text:style-name="Heading_20_4" text:outline-level="4">Zařazení</text:h>
      <text:p text:style-name="Definition_20_Term_20_Tight">Fytocenologický původ</text:p>
      <text:p text:style-name="Definition_20_Definition_20_Tight">široký ekologický areál původního druhu, který se v zahradnické praxi nepěstuje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s krátkými oddenky; mohutná odrůda vysoká v listu 150 - 200 cm, v květu 250 - 300 cm; vysoký kultivar</text:p>
      <text:p text:style-name="Definition_20_Term_20_Tight">Kořen</text:p>
      <text:p text:style-name="Definition_20_Definition_20_Tight">kořenový systém s kratkými tenkými oddenky (nejtenší ze všech pěstovaných druhů rodu Miscanthus)</text:p>
      <text:p text:style-name="Definition_20_Term_20_Tight">Výhony</text:p>
      <text:p text:style-name="Definition_20_Definition_20_Tight">vzpřímené stébla spolu s latami vysoké až 300 cm</text:p>
      <text:p text:style-name="Definition_20_Term_20_Tight">Listy</text:p>
      <text:p text:style-name="Definition_20_Definition_20_Tight">listy v přízemních, rozvolněných trsech a na lodyhách. Široké až 2 cm, se širokým bílým středovým pruhem; širokolistý kultivar</text:p>
      <text:p text:style-name="Definition_20_Term_20_Tight">Květenství</text:p>
      <text:p text:style-name="Definition_20_Definition_20_Tight">mohutná načervenalá lata, posléze stříbřitá lata vysoko nad listy;</text:p>
      <text:p text:style-name="Definition_20_Term_20_Tight">Květy</text:p>
      <text:p text:style-name="Definition_20_Definition_20_Tight">klásek s osinou</text:p>
      <text:p text:style-name="Definition_20_Term_20_Tight">Vytrvalost</text:p>
      <text:p text:style-name="Definition_20_Definition_20_Tight">mrazuvzdorná odrůda</text:p>
      <text:p text:style-name="Definition_20_Term_20_Tight">Dlouhověkost</text:p>
      <text:p text:style-name="Definition_20_Definition_20_Tight">dlouhověká odrůda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 polovině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bohatě kvetoucí kultivar; kvete od poloviny srpna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slunce; mírný polostín toleruje; s úbytkem stebla se lodyhy vytahují, jsou slabší, rostlina méně kvete a málo vybarvuje</text:p>
      <text:p text:style-name="Definition_20_Term_20_Tight">Faktor tepla</text:p>
      <text:p text:style-name="Definition_20_Definition_20_Tight">zcela mrazuvzdorný</text:p>
      <text:p text:style-name="Definition_20_Term_20_Tight">Faktor vody</text:p>
      <text:p text:style-name="Definition_20_Definition_20_Tight">upřednostňuje mírně vlhké půdy; sucho toleruje. V příliš suchých půdách dosahuje celkově menších rozměrů</text:p>
      <text:p text:style-name="Definition_20_Term_20_Tight">Faktor půdy - poznámka</text:p>
      <text:p text:style-name="Definition_20_Definition_20_Tight">hluboká, živná, hlinitá, propustná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začátku kvetení do jara následujícího roku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záhon), Z - Záhon a OV - Okraj vody</text:p>
      <text:p text:style-name="Definition_20_Term_20_Tight">Použití - pro trvalky - poznámka</text:p>
      <text:p text:style-name="Definition_20_Definition_20_Tight">mohutná odrůda s velkým kvetenstvím</text:p>
      <text:p text:style-name="Definition_20_Term_20_Tight">Použití</text:p>
      <text:p text:style-name="Definition_20_Definition_20_Tight">vhodná pro soliterní i skupinové použití</text:p>
      <text:p text:style-name="Definition_20_Term_20_Tight">Růstové i jiné druhově specifické vlastnosti</text:p>
      <text:p text:style-name="Definition_20_Definition_20_Tight">na zimu neseřezáváme. Trsy listů velmi dobře drží tvar i v zimě, nerozklesávají se a tvoří zajímavé struktury.</text:p>
      <text:p text:style-name="Definition_20_Term_20_Tight">Doporučený spon pro výsadbu</text:p>
      <text:p text:style-name="Definition_20_Definition_20_Tight">1 - 3 ks na 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  <text:p text:style-name="Definition_20_Term_20_Tight">Množení - poznámka</text:p>
      <text:p text:style-name="Definition_20_Definition_20_Tight">dělením na jaře (duben) před rašením</text:p>
      <text:p text:style-name="Definition_20_Term_20_Tight">Odrůdy</text:p>
      <text:p text:style-name="Definition_20_Definition_20_Tight">na trhu mnoho jiných odrůd lišících se výškou, dobou kvetení, šířkou a vybarvením listů, velikostí, barvou a způsobem uspořádání květní laty.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4" office:name="">
              <text:span text:style-name="Definition">O 14: záhon podél skleníku na straně ke... / ZF - O - Experimentální zahrada - záhony (sortiment okrasných trav vlevo od skleníku)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2010</text:p>
      <text:p text:style-name="Definition_20_Term_20_Tight">Výsev/výsadba na stanoviště - podrobnějsí popis</text:p>
      <text:p text:style-name="Definition_20_Definition_20_Tight">O 14: XI/2010</text:p>
      <text:p text:style-name="Definition_20_Term_20_Tight">Dodavatel</text:p>
      <text:p text:style-name="Definition_20_Definition_20_Tight">O 14: Zahrada Komořany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