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Washingtonia filifera</text:h>
      <text:p text:style-name="Definition_20_Term_20_Tight">Název taxonu</text:p>
      <text:p text:style-name="Definition_20_Definition_20_Tight">Washingtonia filifera</text:p>
      <text:p text:style-name="Definition_20_Term_20_Tight">Vědecký název taxonu</text:p>
      <text:p text:style-name="Definition_20_Definition_20_Tight">Washingtonia filifera</text:p>
      <text:p text:style-name="Definition_20_Term_20_Tight">Jména autorů, kteří taxon popsali</text:p>
      <text:p text:style-name="Definition_20_Definition_20_Tight">
        <text:a xlink:type="simple" xlink:href="/taxon-authors/109" office:name="">
          <text:span text:style-name="Definition">(Linden ex André) H. Wendl. (1880)</text:span>
        </text:a>
      </text:p>
      <text:p text:style-name="Definition_20_Term_20_Tight">Český název</text:p>
      <text:p text:style-name="Definition_20_Definition_20_Tight">washingtonie vláknitá</text:p>
      <text:p text:style-name="Definition_20_Term_20_Tight">Synonyma (zahradnicky používaný název)</text:p>
      <text:p text:style-name="Definition_20_Definition_20_Tight">Pritchardia filamentosa (HORT.); Brahea filamentosa (Fenzi) H. Wendl.;Brahea filifera hort. ex S. Wats.; Neowashingtonia filamentosa (Fenzi) Sudworth; Pritchardia filifera L. Linden; Washingtonia filamentosa (Fenzi)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5" office:name="">
          <text:span text:style-name="Definition">Washingtonia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USA: jižní Kalifornie, Arizona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rychle rostoucí palma, v domovině s mohutným kmenem, výška 15-23 m, v bytových podmínkách do 3 m; listy tvoří volné, otevřené koruny</text:p>
      <text:p text:style-name="Definition_20_Term_20_Tight">Výhony</text:p>
      <text:p text:style-name="Definition_20_Definition_20_Tight">kmen válcovitý, v kultuře obvykle nižší, kmeny často celé pokryté bázemi odumřelých listů</text:p>
      <text:p text:style-name="Definition_20_Term_20_Tight">Listy</text:p>
      <text:p text:style-name="Definition_20_Definition_20_Tight">okrouhlé, vějířovité, hluboce rozeklané (do třetiny až poloviny), šedozelené; řapíky až 2 m dlouhé, mají hákovité okrajové trny, obzvláště v bazální části, čepele až 2 m dlouhé, úkrojky úzce zašpičatělé a převislé, na okrajích s množstvím bílých odlupujících se vláken</text:p>
      <text:p text:style-name="Definition_20_Term_20_Tight">Květenství</text:p>
      <text:p text:style-name="Definition_20_Definition_20_Tight">rozvětvené laty, 2-4 m dlouhé, v době plodu převislé</text:p>
      <text:p text:style-name="Definition_20_Term_20_Tight">Květy</text:p>
      <text:p text:style-name="Definition_20_Definition_20_Tight">květ trubkovitý; kalich 5 mm dlouhý, mělce laločnatý; petaly smetanově bílé tyčinky asi dvakrát delší než kalich</text:p>
      <text:p text:style-name="Definition_20_Term_20_Tight">Plody</text:p>
      <text:p text:style-name="Definition_20_Definition_20_Tight">plody kulovité až (krátce) podlouhlé či vejcovité, asi 7-10 mm v průměru, černé</text:p>
      <text:p text:style-name="Definition_20_Term_20_Tight">Semena</text:p>
      <text:p text:style-name="Definition_20_Definition_20_Tight">5-7 mm dlouhé</text:p>
      <text:p text:style-name="Definition_20_Term_20_Tight">Možnost záměny taxonu (+ rozlišující rozhodný znak)</text:p>
      <text:p text:style-name="Definition_20_Definition_20_Tight">Washingtonia robusta H. Wendl. - světle zelená listová čepel, úkrojky bez vláken, řapíky pilovité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slunná stanoviště, v létě snese i přímé slunce; semenáčky vyžadují světlé stanoviště</text:p>
      <text:p text:style-name="Definition_20_Term_20_Tight">Faktor tepla</text:p>
      <text:p text:style-name="Definition_20_Definition_20_Tight">poloteplý až teplý skleník či interiér; minimální teploty v zimě 8-10 °C</text:p>
      <text:p text:style-name="Definition_20_Term_20_Tight">Faktor vody</text:p>
      <text:p text:style-name="Definition_20_Definition_20_Tight">zálivka mírná, v zimě omezená, aby nevyshl kořenový bal; snese suchý vzduch</text:p>
      <text:p text:style-name="Definition_20_Term_20_Tight">Faktor půdy</text:p>
      <text:p text:style-name="Definition_20_Definition_20_Tight">humózní substrát s přidavkem hrubého písku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ssolitérní palma velmi vhodná pro chladnější zimní zahrady a veřejné interiéry (v minerálních substrátech)</text:p>
      <text:p text:style-name="Definition_20_Term_20_Tight">Choroby a škůdci</text:p>
      <text:p text:style-name="Definition_20_Definition_20_Tight">puklice, svilušky a třásněnky při příliš suchém přezimování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311670?tab=references" office:name="">
              <text:span text:style-name="Definition">http://www.tropicos.org/Name/50311670?tab=references</text:span>
            </text:a>
          </text:p>
        </text:list-item>
        <text:list-item>
          <text:p text:style-name="P2">
            <text:a xlink:type="simple" xlink:href="http://databaze.dendrologie.cz/index.php?menu=5&amp;id=10606" office:name="">
              <text:span text:style-name="Definition">http://databaze.dendrologie.cz/index.php?menu=5&amp;id=10606</text:span>
            </text:a>
          </text:p>
        </text:list-item>
        <text:list-item>
          <text:p text:style-name="P2">
            <text:a xlink:type="simple" xlink:href="http://www.biolib.cz/cz/taxon/id210721/" office:name="">
              <text:span text:style-name="Definition">http://www.biolib.cz/cz/taxon/id210721/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jhfNzg0X01hcnRpbmVrX1dhc2hpbmd0b25pYV9maWxpZmVyYV9oYWJpdHVzLkpQRyJdXQ?sha=2a6f3e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jlfMTE4X01hcnRpbmVrX1dhc2hpbmd0b25pYV9maWxpZmVyYV9saXN0LkpQRyJdXQ?sha=97a7545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