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Zweigeltrebe</text:h>
      <text:p text:style-name="Definition_20_Term_20_Tight">Název taxonu</text:p>
      <text:p text:style-name="Definition_20_Definition_20_Tight">Vitis vinifera Zweigeltrebe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´Zweigeltrebe´ (Zw)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Zweigelt Blau, Rotburger, Klosterneuburg 71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rakouskou odrůdu, vznikla křížením odrůd ´Svatovavřinecké´ a ´Frankovka´</text:p>
      <text:h text:style-name="Heading_20_4" text:outline-level="4">Zařazení</text:h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bujný růst</text:p>
      <text:p text:style-name="Definition_20_Term_20_Tight">Výhony</text:p>
      <text:p text:style-name="Definition_20_Definition_20_Tight">jednoleté réví je středně silné, tmavohnědé</text:p>
      <text:p text:style-name="Definition_20_Term_20_Tight">Pupeny</text:p>
      <text:p text:style-name="Definition_20_Definition_20_Tight">malé, širší, zahrocené</text:p>
      <text:p text:style-name="Definition_20_Term_20_Tight">Listy</text:p>
      <text:p text:style-name="Definition_20_Definition_20_Tight">středně velké až velké, mělce tří až pětilaločnaté, bazální výkroj je lyrovitý, většinou otevřený; povrch vrásčitý, tmavě zelený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je středně velký, kuželovitý, hustý; bobule je středně velká, kulatá, modročerná</text:p>
      <text:p text:style-name="Definition_20_Term_20_Tight">Semena</text:p>
      <text:p text:style-name="Definition_20_Definition_20_Tight">středně velká, hruškovitá,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André (Zw má širší a otevřený bazální výkroj)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vhodné jsou i lehčí vápenité půdy</text:p>
      <text:p text:style-name="Definition_20_Term_20_Tight">Faktor půdy</text:p>
      <text:p text:style-name="Definition_20_Definition_20_Tight">spraše, úrodnější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vysoké i střední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zejména CR 2 či Kober 125 AA, do úrodnějších půd i SO 4 či Binova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střední odolnost k houbovým chorobám, obaleči</text:p>
      <text:p text:style-name="Definition_20_Term_20_Tight">Plodnost</text:p>
      <text:p text:style-name="Definition_20_Definition_20_Tight">středně pozdní až pozdní, pravidelná (výnos 10-15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klony PO - 36/32, PO - 36/41, PO - 36/46, PO - 37/33, PO - 37/42</text:p>
      <text:p text:style-name="Definition_20_Term_20_Tight">Popis vína</text:p>
      <text:p text:style-name="Definition_20_Definition_20_Tight">víno je tříslovité, mavě červené se svěží ovocnou vůní a plnou chutí připomínající třešně, višně či švestky</text:p>
      <text:p text:style-name="Definition_20_Term_20_Tight">Doporučená technologie vína</text:p>
      <text:p text:style-name="Definition_20_Definition_20_Tight">jakostní a přívlastková červená vína, rosé a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114)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lfNThfOTc0X1NvdG9sYXJfVml0aXNfdmluaWZlcmFfendlaWdlbHRyZWJlX2xpc3QuanBnIl1d?sha=a7fa5ffd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lfNTlfMjY2X1NvdG9sYXJfVml0aXNfdmluaWZlcmFfendlaWdlbHRyZWJlX2hyb3plbi5qcGciXV0?sha=b15f7f8e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