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Dunaj</text:h>
      <text:p text:style-name="Definition_20_Term_20_Tight">Název taxonu</text:p>
      <text:p text:style-name="Definition_20_Definition_20_Tight">Vitis vinifera Dunaj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´Dunaj´ (Du)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MBOPSV 6/10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(´Muscat Bouschet´ x ´Oporto´) x ´Svatovavřinecké´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slabší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až velké, tupé</text:p>
      <text:p text:style-name="Definition_20_Term_20_Tight">Listy</text:p>
      <text:p text:style-name="Definition_20_Definition_20_Tight">středně velké, okrouhlé, hluboce vykrajované, bazální výkroj je lyrovitý s průsvitem; povrch listu je světle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křídlatý, spíše hustší; má středně velké kulaté bobule, tmavě modré barvy</text:p>
      <text:p text:style-name="Definition_20_Term_20_Tight">Semena</text:p>
      <text:p text:style-name="Definition_20_Definition_20_Tight">menší,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odolnost proti houbovým chorobám je střední, citlivější je na padlí révové</text:p>
      <text:p text:style-name="Definition_20_Term_20_Tight">Plodnost</text:p>
      <text:p text:style-name="Definition_20_Definition_20_Tight">středně 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tmavočervené barvy, s jemnou příjemnou kabernetovou chutí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NTFfOTM2X1NvdG9sYXJfVml0aXNfdmluaWZlcmFfZHVuYWpfbGlzdDEuanBnIl1d?sha=95757270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hfNTJfMjgwX1NvdG9sYXJfVml0aXNfdmluaWZlcmFfZHVuYWpfY2Vsa292YS5qcGciXV0?sha=a3edde22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hfNTJfNTI2X1NvdG9sYXJfVml0aXNfdmluaWZlcmFfZHVuYWpfbGlzdC5qcGciXV0?sha=71cddf73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hfNTJfNzQwX1NvdG9sYXJfVml0aXNfdmluaWZlcmFfZHVuYWpfaHJvemVuLmpwZyJdXQ?sha=c2f09018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