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´Suncats´</text:h>
      <text:p text:style-name="Definition_20_Term_20_Tight">Název taxonu</text:p>
      <text:p text:style-name="Definition_20_Definition_20_Tight">Malus domestica ´Suncats´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´Suncats´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štíhlá koruna, roste ve tvaru sloupu do šířky 30-40 cm a výšky 2-33 m, netvoří postranní větve</text:p>
      <text:p text:style-name="Definition_20_Term_20_Tight">Květy</text:p>
      <text:p text:style-name="Definition_20_Definition_20_Tight">středně velké, nápadné; opyluje ji většina klasických odrůd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velmi velké (200-250 g), zelenočervené s převládající červenou barvou, dužnina dobrá, mírně navinulá, sladkokyselá, velmi dobrá</text:p>
      <text:h text:style-name="Heading_20_4" text:outline-level="4">Doba kvetení</text:h>
      <text:p text:style-name="Definition_20_Term_20_Tight">Doba kvetení - poznámka</text:p>
      <text:p text:style-name="Definition_20_Definition_20_Tight">duben až květen</text:p>
      <text:h text:style-name="Heading_20_4" text:outline-level="4">Doba zrání</text:h>
      <text:p text:style-name="Definition_20_Term_20_Tight">Doba zrání - poznámka</text:p>
      <text:p text:style-name="Definition_20_Definition_20_Tight">konec srpna až začátek září, letní odrůda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MjZfNjQ0X2dvZ29sa292YV9NYWx1c19kb21lc3RpY2FfU3VuY2F0c19fcGxvZHkyLkpQRyJdXQ?sha=6abb3d2a" office:name="">
          <text:span text:style-name="Definition">
            <draw:frame svg:width="319pt" svg:height="45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hfMjZfNzAxX2dvZ29sa292YV9NYWx1c19kb21lc3RpY2FfU3VuY2F0c19fcGxvZHkxLmpwZyJdXQ?sha=49e4265e" office:name="">
          <text:span text:style-name="Definition">
            <draw:frame svg:width="600pt" svg:height="398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