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Tanacetum parthenium</text:h>
      <text:p text:style-name="Definition_20_Term_20_Tight">Název taxonu</text:p>
      <text:p text:style-name="Definition_20_Definition_20_Tight">Tanacetum parthenium</text:p>
      <text:p text:style-name="Definition_20_Term_20_Tight">Vědecký název taxonu</text:p>
      <text:p text:style-name="Definition_20_Definition_20_Tight">Tanacetum parthenium</text:p>
      <text:p text:style-name="Definition_20_Term_20_Tight">Jména autorů, kteří taxon popsali</text:p>
      <text:p text:style-name="Definition_20_Definition_20_Tight">
        <text:a xlink:type="simple" xlink:href="/taxon-authors/770" office:name="">
          <text:span text:style-name="Definition">Schultz, Carl (Karl) Heinrich...</text:span>
        </text:a>
      </text:p>
      <text:p text:style-name="Definition_20_Term_20_Tight">Český název</text:p>
      <text:p text:style-name="Definition_20_Definition_20_Tight">kopretina řimbaba</text:p>
      <text:p text:style-name="Definition_20_Term_20_Tight">Synonyma (zahradnicky používaný název)</text:p>
      <text:p text:style-name="Definition_20_Definition_20_Tight">Matricaria parthenium L., Chrysanthemum parthenium (L.) Bernh., Chrysanthemum parthenium (L.) Pers., Pyrethrum parthenium (L.) Sm.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5" office:name="">
          <text:span text:style-name="Definition">Tanacetum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Letnička pravá a Letnička nepravá</text:p>
      <text:p text:style-name="Definition_20_Term_20_Tight">Životní forma</text:p>
      <text:p text:style-name="Definition_20_Definition_20_Tight">Terofyt</text:p>
      <text:p text:style-name="Definition_20_Term_20_Tight">Životní forma - poznámka</text:p>
      <text:p text:style-name="Definition_20_Definition_20_Tight">odrůdy se pěstují jako letničky; botanický druh se chová jako krátkověká trvalka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