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Forsythia x intermedia ´Maluch´</text:h>
      <text:p text:style-name="Definition_20_Term_20_Tight">Název taxonu</text:p>
      <text:p text:style-name="Definition_20_Definition_20_Tight">Forsythia x intermedia ´Maluch´</text:p>
      <text:p text:style-name="Definition_20_Term_20_Tight">Vědecký název taxonu</text:p>
      <text:p text:style-name="Definition_20_Definition_20_Tight">Forsythia x intermedia</text:p>
      <text:p text:style-name="Definition_20_Term_20_Tight">Jména autorů, kteří taxon popsali</text:p>
      <text:p text:style-name="Definition_20_Definition_20_Tight">
        <text:a xlink:type="simple" xlink:href="/taxon-authors/319" office:name="">
          <text:span text:style-name="Definition">Zabel</text:span>
        </text:a>
      </text:p>
      <text:p text:style-name="Definition_20_Term_20_Tight">Odrůda</text:p>
      <text:p text:style-name="Definition_20_Definition_20_Tight">´Maluch´</text:p>
      <text:p text:style-name="Definition_20_Term_20_Tight">Český název</text:p>
      <text:p text:style-name="Definition_20_Definition_20_Tight">zlatice prostřední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67" office:name="">
          <text:span text:style-name="Definition">Forsythia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Bolesław Suszka, 1965, arboretum Kórnickie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kolem 1 m, vystoupavý až široce rozkladitý</text:p>
      <text:p text:style-name="Definition_20_Term_20_Tight">Výhony</text:p>
      <text:p text:style-name="Definition_20_Definition_20_Tight">letorosty olivově žluté, dřeň v uzlech plná, mezi uzly alespoň zčásti přerušovaná, řidčeji jsou větve i duté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podlouhlé, podlouhle vejčité až podlouhle či vejčitě kopinaté, někdy i 3klané na bujných výhonech, alespoň v horní polovině pilovité, cca 8 cm dlouhé</text:p>
      <text:p text:style-name="Definition_20_Term_20_Tight">Květy</text:p>
      <text:p text:style-name="Definition_20_Definition_20_Tight">květy nejčastěji po 2–3, sytě žluté, velmi početné, kalich kratší než korunní trubka, korunní cípy 3–4 cm dlouhé</text:p>
      <text:p text:style-name="Definition_20_Term_20_Tight">Plody</text:p>
      <text:p text:style-name="Definition_20_Definition_20_Tight">dvoupouzdrá tobolka</text:p>
      <text:p text:style-name="Definition_20_Term_20_Tight">Semena</text:p>
      <text:p text:style-name="Definition_20_Definition_20_Tight">křídlatá</text:p>
      <text:p text:style-name="Definition_20_Term_20_Tight">Kůra a borka</text:p>
      <text:p text:style-name="Definition_20_Definition_20_Tight">hnědo šedá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Zóna 5 (do - 29°C)</text:p>
      <text:p text:style-name="Definition_20_Term_20_Tight">Faktor vody</text:p>
      <text:p text:style-name="Definition_20_Definition_20_Tight">na vlhkost půdy nenáročný, je tolerantní vůči vyschnutí i dočasnému přemokření</text:p>
      <text:p text:style-name="Definition_20_Term_20_Tight">Faktor půdy</text:p>
      <text:p text:style-name="Definition_20_Definition_20_Tight">pH mírně kyselé až mírně zásadité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od jara do léta, nejlépe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skupiny, solitera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 a Bazální řízky</text:p>
      <text:p text:style-name="Definition_20_Term_20_Tight">Množení - poznámka</text:p>
      <text:p text:style-name="Definition_20_Definition_20_Tight">nejčastějším způsobem množení je řízkování, …..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