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Catalpa x erubescens</text:h>
      <text:p text:style-name="Definition_20_Term_20_Tight">Název taxonu</text:p>
      <text:p text:style-name="Definition_20_Definition_20_Tight">Catalpa x erubescens</text:p>
      <text:p text:style-name="Definition_20_Term_20_Tight">Vědecký název taxonu</text:p>
      <text:p text:style-name="Definition_20_Definition_20_Tight">Catalpa x erubescens</text:p>
      <text:p text:style-name="Definition_20_Term_20_Tight">Jména autorů, kteří taxon popsali</text:p>
      <text:p text:style-name="Definition_20_Definition_20_Tight">
        <text:a xlink:type="simple" xlink:href="/taxon-authors/149" office:name="">
          <text:span text:style-name="Definition">Carr.</text:span>
        </text:a>
      </text:p>
      <text:p text:style-name="Definition_20_Term_20_Tight">Český název</text:p>
      <text:p text:style-name="Definition_20_Definition_20_Tight">katalpa červenající</text:p>
      <text:p text:style-name="Definition_20_Term_20_Tight">Synonyma (zahradnicky používaný název)</text:p>
      <text:p text:style-name="Definition_20_Definition_20_Tight">Catalpa bignonioides x Catalpa ovata; Catalpa x hybrida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kříženec, poprvé popsána ve Francii 1869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15-20 m vysoký, koruna vejčitě kuželovitá, ve vyšším věku široká rozložitá koruna; textura hrubá</text:p>
      <text:p text:style-name="Definition_20_Term_20_Tight">Výhony</text:p>
      <text:p text:style-name="Definition_20_Definition_20_Tight">letorosty tlusté, šedohnědé, slabě trojhranné, s velkými listovými jizvami; křehké</text:p>
      <text:p text:style-name="Definition_20_Term_20_Tight">Pupeny</text:p>
      <text:p text:style-name="Definition_20_Definition_20_Tight">drobné, polokulovité, rezavě hnědé po třech v přeslenu</text:p>
      <text:p text:style-name="Definition_20_Term_20_Tight">Listy</text:p>
      <text:p text:style-name="Definition_20_Definition_20_Tight">široce srdčité, s 1- 2 zřetelnými zašpičatělými laloky, líc lesklý, lysý, rub chlupatý; raší purpurově</text:p>
      <text:p text:style-name="Definition_20_Term_20_Tight">Květenství</text:p>
      <text:p text:style-name="Definition_20_Definition_20_Tight">řídká lata</text:p>
      <text:p text:style-name="Definition_20_Term_20_Tight">Květy</text:p>
      <text:p text:style-name="Definition_20_Definition_20_Tight">bílé nebo s bělavě žlutým nádechem a s žlutými a purpurovými skvrnami a proužky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tobolky až 40 cm, dlouhé, 5 mm tlusté</text:p>
      <text:p text:style-name="Definition_20_Term_20_Tight">Semena</text:p>
      <text:p text:style-name="Definition_20_Definition_20_Tight">semena většinou planá</text:p>
      <text:p text:style-name="Definition_20_Term_20_Tight">Kůra a borka</text:p>
      <text:p text:style-name="Definition_20_Definition_20_Tight">kůra světlehnědá, tenká; šedohnědá borka se loupe v drobných šupinách</text:p>
      <text:p text:style-name="Definition_20_Term_20_Tight">Možnost záměny taxonu (+ rozlišující rozhodný znak)</text:p>
      <text:p text:style-name="Definition_20_Definition_20_Tight">Catalpa speciosa (plody 1,5 cm tlusté až 45 cm dlouhé; kvete dříve a hustšími květy; větvičky a listy nepáchnou); Catalpa bignonioides (list po rozemnutí páchne; tobolky do 0,8 cm tlusté; květy větší); Catalpa ovata (list někdy 3laločnatý; květy žluté; tobolky do 0,4 cm tlusté)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vyžaduje výslunné stanoviště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 vyžadující chráněná místa, oblasti I-II (III), v mládí jsou nevyzrálé letorosty citlivé na mráz, proti mrazu je choulostivější než Catalpa speciosa</text:p>
      <text:p text:style-name="Definition_20_Term_20_Tight">Faktor vody</text:p>
      <text:p text:style-name="Definition_20_Definition_20_Tight">spíše sušší než vlhké půdy</text:p>
      <text:p text:style-name="Definition_20_Term_20_Tight">Faktor půdy</text:p>
      <text:p text:style-name="Definition_20_Definition_20_Tight">půdy písčité až hlinité, vždy živné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okraje skupin, solitéra</text:p>
      <text:p text:style-name="Definition_20_Term_20_Tight">Růstové i jiné druhově specifické vlastnosti</text:p>
      <text:p text:style-name="Definition_20_Definition_20_Tight">listy raší purpurově, hezký habitus, list i květ</text:p>
      <text:h text:style-name="Heading_20_4" text:outline-level="4">Množení</text:h>
      <text:p text:style-name="Definition_20_Term_20_Tight">Množení</text:p>
      <text:p text:style-name="Definition_20_Definition_20_Tight">Řízkování, Kořenové řízky a Roubování</text:p>
      <text:p text:style-name="Definition_20_Term_20_Tight">Množení - poznámka</text:p>
      <text:p text:style-name="Definition_20_Definition_20_Tight">řízkování málo efektivní, roubujeme na kořenový krček nebo na kmínek semenáčů Catalpa bignonioides</text:p>
      <text:p text:style-name="Definition_20_Term_20_Tight">Odrůdy</text:p>
      <text:p text:style-name="Definition_20_Definition_20_Tight">´Purpurea´ - listy při rašení tmavě purpurové, později jen konce výhonů, jen 8 cm dlouhé; květy bílé; ´J. C. Texas´ - listy při rašení tmavě purpurové, 30 cm velké, vejčité někdy nevýrazně 3 laločnaté; květy bílé, uvnitř purpurově tečkované; výška do 18 m</text:p>
      <text:h text:style-name="Heading_20_4" text:outline-level="4">Celky sbírek</text:h>
      <text:p text:style-name="Definition_20_Term_20_Tight">Celky sbírek - poznámka</text:p>
      <text:p text:style-name="Definition_20_Definition_20_Tight">V parku se nevyskytuje.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