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Taxodium ascendens</text:h>
      <text:p text:style-name="Definition_20_Term_20_Tight">Název taxonu</text:p>
      <text:p text:style-name="Definition_20_Definition_20_Tight">Taxodium ascendens</text:p>
      <text:p text:style-name="Definition_20_Term_20_Tight">Vědecký název taxonu</text:p>
      <text:p text:style-name="Definition_20_Definition_20_Tight">Taxodium ascendens</text:p>
      <text:p text:style-name="Definition_20_Term_20_Tight">Jména autorů, kteří taxon popsali</text:p>
      <text:p text:style-name="Definition_20_Definition_20_Tight">
        <text:a xlink:type="simple" xlink:href="/taxon-authors/717" office:name="">
          <text:span text:style-name="Definition">Brongn.</text:span>
        </text:a>
      </text:p>
      <text:p text:style-name="Definition_20_Term_20_Tight">Český název</text:p>
      <text:p text:style-name="Definition_20_Definition_20_Tight">tisovec vystoupavý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1320" office:name="">
          <text:span text:style-name="Definition">Taxodium distichum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přirozeně se vyskytuje v bažinatých oblastech v jihovýchodní části USA, především na Floridě.</text:p>
      <text:h text:style-name="Heading_20_4" text:outline-level="4">Zařazení</text:h>
      <text:p text:style-name="Definition_20_Term_20_Tight">Pěstitelská skupina</text:p>
      <text:p text:style-name="Definition_20_Definition_20_Tight">Jehličnatý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 m velký strom s vystoupavou kuželovitou, ve stáří široce kuželovitou, poměrně hustě stavěnou korunou. S větvemi zřetelně vystoupavě orientovanými a spádným kmenem. S velmi jemnou a vzdušnou texturou.</text:p>
      <text:p text:style-name="Definition_20_Term_20_Tight">Kořen</text:p>
      <text:p text:style-name="Definition_20_Definition_20_Tight">pneumatofory (dýchací kořeny) nevytváří nebo jen ojediněle.</text:p>
      <text:p text:style-name="Definition_20_Term_20_Tight">Výhony</text:p>
      <text:p text:style-name="Definition_20_Definition_20_Tight">má dvojího typu - opadavé a vytrvalé. Vytrvalé výhony nesou drobné střídavě postavené pupeny, ze kterých později vyrůstají také výhony opadavé (krátké brachyblasty), které nesou většinu jehlic. Opadavé výhony dávají dřevině až provázkovitý vzhled.</text:p>
      <text:p text:style-name="Definition_20_Term_20_Tight">Pupeny</text:p>
      <text:p text:style-name="Definition_20_Definition_20_Tight">drobné, zaoblené, k výhonu přimáčklé, pozorovatelné i v zimním období.</text:p>
      <text:p text:style-name="Definition_20_Term_20_Tight">Listy</text:p>
      <text:p text:style-name="Definition_20_Definition_20_Tight">opadavé, svěže zelené, ve šroubovici střídavě nebo na brychyblastech střídavě nápadně dvouřadě postavené či sbíhající po větévce. Zhruba 5-10 x 1 mm velké, odstávající, avšak srpovitě k výhonu zpět zahnuté a alespoň na části výhonu k němu přitisklé. Jehlicovité listy se na výhonech na podzim probarvují do červenohnědé barvy.Na vytrvalých výhonech jsou přítomny k výhonu přitisklé, drobné a nevýrazné šupinovité jehlice.</text:p>
      <text:p text:style-name="Definition_20_Term_20_Tight">Plody</text:p>
      <text:p text:style-name="Definition_20_Definition_20_Tight">drobné, široce vejčité, dřevnaté šištice jsou na krátkých stopkách a obvykle dosahují 2-3 cm v průměru.</text:p>
      <text:p text:style-name="Definition_20_Term_20_Tight">Kůra a borka</text:p>
      <text:p text:style-name="Definition_20_Definition_20_Tight">tenká, červenohnědá, brzy mělce rozpraskaná a loupající se v tenkých úzkých pruzích.</text:p>
      <text:p text:style-name="Definition_20_Term_20_Tight">Možnost záměny taxonu (+ rozlišující rozhodný znak)</text:p>
      <text:p text:style-name="Definition_20_Definition_20_Tight">Taxodium distichum - mohutnější a rozložitější vzrůst, větve vystoupavě i vodorovně rozložené, ploché jehlice na jednoletých výhonech jsou obvykle 10-15 x 1 mm velké a zřetelně od něho odstávají. Postaveny jsou střídavě dvouřadě; rod Metasequoia - nápadně až rezavě červenohnědá měkká borka loupající se v úzkých pruzích, opadavé výhony i jehlice postaveny vstřícně.</text:p>
      <text:p text:style-name="Definition_20_Term_20_Tight">Dlouhověkost</text:p>
      <text:p text:style-name="Definition_20_Definition_20_Tight">dlouhověký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mládí jsou pro pěstování vhodnější polohy v polostínu. V dospělosti je dosti přizpůsobivý. Nehodí se pouze na zastíněná stanoviště.</text:p>
      <text:p text:style-name="Definition_20_Term_20_Tight">Faktor tepla</text:p>
      <text:p text:style-name="Definition_20_Definition_20_Tight">v teplých oblastech vcelku mrazuvzdorný druh, který může být v méně příznivých lokalitách a zimách až středně silně poškozován mrazem. Hodí se do zemědělských výrobních oblastí I (II). Oproti T. distichum je poněkud citlivější.</text:p>
      <text:p text:style-name="Definition_20_Term_20_Tight">Faktor vody</text:p>
      <text:p text:style-name="Definition_20_Definition_20_Tight">vyžaduje dostatek půdní vláhy. Ideální jsou stanoviště trvale zvlhčená, s vysokou hladinou podzemní vody, zbahnělá či alespoň středně vlhká. Dobře snáší i mělké stojaté vody - mělké zaplavení. Na vzdušnou vlhkost zvýšené požadavky nemá.</text:p>
      <text:p text:style-name="Definition_20_Term_20_Tight">Faktor půdy</text:p>
      <text:p text:style-name="Definition_20_Definition_20_Tight">pěstebně ideální jsou záhřevné, středně těžké a hlinité půdy s dostatkem dostupných živin. Nehodí se na půdy písčité, skeletnaté a jílovité.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IV-X.</text:p>
      <text:p text:style-name="Definition_20_Term_20_Tight">Použití</text:p>
      <text:p text:style-name="Definition_20_Definition_20_Tight">zajímavá, málo používaná, ale v mnoha ohledech cenná doplňková dřevina. Nápadná a atraktivní solitéra, především do větších objektů zeleně. Vhodný k vodním prvkům, do paludárií a pod.). Ve vyšším věku snáší i mělké zaplavení vodou. Dobře koresponduje i s hrubými materiály, bylinami a cibulovinami. Na podzim se zajímavě probarvuje.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dobře snáší znečištěné ovzduší a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v ČR se množí jen vzácně, a to generativně. Kultivary se prakticky nepěstují.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4" office:name="">
              <text:span text:style-name="Definition">BZA - Salicetum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