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Hypoestes phyllostachya</text:h>
      <text:p text:style-name="Definition_20_Term_20_Tight">Název taxonu</text:p>
      <text:p text:style-name="Definition_20_Definition_20_Tight">Hypoestes phyllostachya</text:p>
      <text:p text:style-name="Definition_20_Term_20_Tight">Vědecký název taxonu</text:p>
      <text:p text:style-name="Definition_20_Definition_20_Tight">Hypoestes phyllostachya</text:p>
      <text:p text:style-name="Definition_20_Term_20_Tight">Jména autorů, kteří taxon popsali</text:p>
      <text:p text:style-name="Definition_20_Definition_20_Tight">
        <text:a xlink:type="simple" xlink:href="/taxon-authors/697" office:name="">
          <text:span text:style-name="Definition">Baker (1887)</text:span>
        </text:a>
      </text:p>
      <text:p text:style-name="Definition_20_Term_20_Tight">Český název</text:p>
      <text:p text:style-name="Definition_20_Definition_20_Tight">podrostovka listnatá</text:p>
      <text:p text:style-name="Definition_20_Term_20_Tight">Synonyma (zahradnicky používaný název)</text:p>
      <text:p text:style-name="Definition_20_Definition_20_Tight">Hypoestes sanguinolenta hort. non HOOK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47" office:name="">
          <text:span text:style-name="Definition">Hypoestes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Madagaskarská oblast</text:p>
      <text:p text:style-name="Definition_20_Term_20_Tight">Biogeografické regiony - poznámka</text:p>
      <text:p text:style-name="Definition_20_Definition_20_Tight">Madagaskar</text:p>
      <text:h text:style-name="Heading_20_4" text:outline-level="4">Zařazení</text:h>
      <text:p text:style-name="Definition_20_Term_20_Tight">Pěstitelská skupina</text:p>
      <text:p text:style-name="Definition_20_Definition_20_Tight">Letnička nepravá, Interiérová rostlina okrasná listem, Listnatý keř stálezelený a Polokeř stálezelený</text:p>
      <text:p text:style-name="Definition_20_Term_20_Tight">Životní forma</text:p>
      <text:p text:style-name="Definition_20_Definition_20_Tight">Chamaefyt</text:p>
      <text:h text:style-name="Heading_20_4" text:outline-level="4">Popisné a identifikační znaky</text:h>
      <text:p text:style-name="Definition_20_Term_20_Tight">Habitus</text:p>
      <text:p text:style-name="Definition_20_Definition_20_Tight">vzpřímený až široce rozvětvený polokeř až keřík, 40(-50) cm vysoký</text:p>
      <text:p text:style-name="Definition_20_Term_20_Tight">Výhony</text:p>
      <text:p text:style-name="Definition_20_Definition_20_Tight">čtyřhranné, kořenující, délky 20-25 cm</text:p>
      <text:p text:style-name="Definition_20_Term_20_Tight">Listy</text:p>
      <text:p text:style-name="Definition_20_Definition_20_Tight">vstřícné a křižmostojné; široce kopinaté, vejčité až eliptické, 5-7 x 3-4 cm velké, jemně ochmýřené; na tmavě zeleném podkladu více či méně tečkované až skvrnité, v barvách bílá, růžová nebo červená</text:p>
      <text:p text:style-name="Definition_20_Term_20_Tight">Květenství</text:p>
      <text:p text:style-name="Definition_20_Definition_20_Tight">řídké klasovité hrozny do 16 cm výšky</text:p>
      <text:p text:style-name="Definition_20_Term_20_Tight">Květy</text:p>
      <text:p text:style-name="Definition_20_Definition_20_Tight">nevýrazné pyskaté fialově bílé květy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Listopad</text:p>
      <text:h text:style-name="Heading_20_4" text:outline-level="4">Nároky na stanoviště</text:h>
      <text:p text:style-name="Definition_20_Term_20_Tight">Faktor světla</text:p>
      <text:p text:style-name="Definition_20_Definition_20_Tight">velmi světlé stanoviště aby se vybarvily listy, ne však plné slunce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teplý až poloteplý skleník; v létě teploty 18-22 °C, v zimě 8-12 °C</text:p>
      <text:p text:style-name="Definition_20_Term_20_Tight">Faktor vody</text:p>
      <text:p text:style-name="Definition_20_Definition_20_Tight">stálá rovnoměrná vlhkost substrátu, při chladném přezimování omezená; v teplém prostředí vyšší vzdušná vlhkost</text:p>
      <text:p text:style-name="Definition_20_Term_20_Tight">Faktor půdy</text:p>
      <text:p text:style-name="Definition_20_Definition_20_Tight">lehký humózní substrát rovnoměrně vlhký; pH 5,5 - 6,5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výrazně barevné rostliny pro světlé a teplé skleníky a okenní vitríny; půdní pokryv do podrostů světlých a teplých zimních zahrad; krátkověká hrnkovka okrasná listem do teplých a suchých interiérů; rostlina do letničkových záhonů a truhlíků</text:p>
      <text:p text:style-name="Definition_20_Term_20_Tight">Choroby a škůdci</text:p>
      <text:p text:style-name="Definition_20_Definition_20_Tight">listové mšice; hniloba kořenů a opad listů při chladném a příliš vlhkém substrátu; špatné vybarvení listu na příliš tmavém stanovišti</text:p>
      <text:h text:style-name="Heading_20_4" text:outline-level="4">Množení</text:h>
      <text:p text:style-name="Definition_20_Term_20_Tight">Množení</text:p>
      <text:p text:style-name="Definition_20_Definition_20_Tight">Vegetativní, Vrcholové řízky a Osní řízky</text:p>
      <text:p text:style-name="Definition_20_Term_20_Tight">Odrůdy</text:p>
      <text:p text:style-name="Definition_20_Definition_20_Tight">bílé variegátní: ´White Polka´, ´White Splash´; růžově variegátní: ´Pink Splash´, ´Betina´; červeně variegátní: ´Crimson Splash´, ´Skjeldered´; kompaktní: ´Confetti´,´Flandria´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102589?tab=references" office:name="">
              <text:span text:style-name="Definition">http://www.tropicos.org/Name/102589?tab=references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jEvMDIvMDUvMjJfMDhfNTBfNTc2X0RTQ18wMTIzLkpQRyJdXQ?sha=3ff1782c" office:name="">
          <text:span text:style-name="Definition">
            <draw:frame svg:width="192pt" svg:height="141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jEvMDIvMDUvMjJfMDhfNTFfMjQ3X0RTQ18wMTI0LkpQRyJdXQ?sha=27ede85b" office:name="">
          <text:span text:style-name="Definition">
            <draw:frame svg:width="159pt" svg:height="144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