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Juniperus x media</text:h>
      <text:p text:style-name="Definition_20_Term_20_Tight">Název taxonu</text:p>
      <text:p text:style-name="Definition_20_Definition_20_Tight">Juniperus x media</text:p>
      <text:p text:style-name="Definition_20_Term_20_Tight">Vědecký název taxonu</text:p>
      <text:p text:style-name="Definition_20_Definition_20_Tight">Juniperus × media</text:p>
      <text:p text:style-name="Definition_20_Term_20_Tight">Jména autorů, kteří taxon popsali</text:p>
      <text:p text:style-name="Definition_20_Definition_20_Tight">
        <text:a xlink:type="simple" xlink:href="/taxon-authors/696" office:name="">
          <text:span text:style-name="Definition">Van Melle</text:span>
        </text:a>
      </text:p>
      <text:p text:style-name="Definition_20_Term_20_Tight">Český název</text:p>
      <text:p text:style-name="Definition_20_Definition_20_Tight">jalovec prostřední</text:p>
      <text:p text:style-name="Definition_20_Term_20_Tight">Synonyma (zahradnicky používaný název)</text:p>
      <text:p text:style-name="Definition_20_Definition_20_Tight">Juniperus × pfitzeriana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94" office:name="">
          <text:span text:style-name="Definition">Cupressaceae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</text:p>
      <text:p text:style-name="Definition_20_Term_20_Tight">Biogeografické regiony - poznámka</text:p>
      <text:p text:style-name="Definition_20_Definition_20_Tight">mezidruhový kříženec J. chinensis a J. sabina. Původem snad z oblasti Mongolska či západní Číny, kde byl poprvé popsán.</text:p>
      <text:h text:style-name="Heading_20_4" text:outline-level="4">Zařazení</text:h>
      <text:p text:style-name="Definition_20_Term_20_Tight">Pěstitelská skupina</text:p>
      <text:p text:style-name="Definition_20_Definition_20_Tight">Jehličnatý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2-3 (4) m velký, ploše rozprostřený a hustě větvený keř, s větvemi poněkud vystoupavě rostoucími a do boku bohatě rozvětvenými.</text:p>
      <text:p text:style-name="Definition_20_Term_20_Tight">Výhony</text:p>
      <text:p text:style-name="Definition_20_Definition_20_Tight">poměrně drobné, zhruba 1-1,5 mm silné a oválné na průřezu, po rozemnutí výrazně aromatické.</text:p>
      <text:p text:style-name="Definition_20_Term_20_Tight">Listy</text:p>
      <text:p text:style-name="Definition_20_Definition_20_Tight">zpravidla nese jehlice dvojího typu. Převažující šupinovité jehlice jsou úzce kosočtverečné zhruba 1,5-2,5 mm dlouhé, zakončené krátkou špičkou. Jehlice jsou šedozelené nebo žlutozelené a matné. Okraje šupin jsou bělavě lemované a jejich špičky přitisklé k výhonu. Jehlicovité listy (juvenilní) jsou obvykle (6) 8-10 mm dlouhé, nejčastěji uspořádané po 3 v přeslenu. Jejich báze sbíhají po větvičce. Na svrchní straně mají vedle bělavé kresby střední zelené žebro.</text:p>
      <text:p text:style-name="Definition_20_Term_20_Tight">Plody</text:p>
      <text:p text:style-name="Definition_20_Definition_20_Tight">rostliny jsou ponejvíce dvojdomé, zdužnatělé šištice u nás vytváří pouze některé klony, u většiny kultivarů spíše řídce. Zralé šištice jsou více méně kulovité a 6-8 mm velké, tmavě hnědé a na povrchu s voskovým ojíněním. Dozrávají ve druhém roce.</text:p>
      <text:p text:style-name="Definition_20_Term_20_Tight">Kůra a borka</text:p>
      <text:p text:style-name="Definition_20_Definition_20_Tight">červenohnědá, šupinovitě odlupčitá, později hnědá.</text:p>
      <text:p text:style-name="Definition_20_Term_20_Tight">Možnost záměny taxonu (+ rozlišující rozhodný znak)</text:p>
      <text:p text:style-name="Definition_20_Definition_20_Tight">Juniperus chinensis - stromovitě rostoucí druh se široce vejčitou či sloupovitou korunou a převážně vzpřímeně orientovanými větvemi. Šupinovité jehlice jsou více méně lesklé, živě zelené. Jehlicovité listy mají na svrchní straně výraznou bělavou kresbu; Juniperus virginiana - rovněž převážně stromovitě rostoucí druh, tenké výhony max. 1 mm silné, čtyřhranné na průřezu, po rozemnutí jen slabě aromatické, jehlice zakončena ostrou a od výhonu lehce odstávající špičkou, jehlicovité listy uspořádány většinou vstřícně a poněkud kratší, šištice zrají prvním rokem a jsou velmi drobné, modročerné, vejčitého tvaru; Juniperus scopulorum - stromovitý druh, výhony max. 1 mm silné, nevýrazně čtyřhranné, šupinovité jehlice bez výrazné kresby na hranách a na hřbetě se žlázkou, jehlicovité přítomny jen zřídka a uspořádány jsou po dvou, modře zbarvené (ojíněné) šištice jsou kulovité nebo smáčkle kulovité a dozrávají druhým rokem.</text:p>
      <text:p text:style-name="Definition_20_Term_20_Tight">Dlouhověkost</text:p>
      <text:p text:style-name="Definition_20_Definition_20_Tight">středněvěký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světlomilný druh, který na rozdíl od většiny ostatních druhů jalovců, dobře snáší i dílčí přistínění (až polostín).</text:p>
      <text:p text:style-name="Definition_20_Term_20_Tight">Faktor tepla</text:p>
      <text:p text:style-name="Definition_20_Definition_20_Tight">velmi dobře mrazuvzdorný, vhodný pro oblasti I-IV.</text:p>
      <text:p text:style-name="Definition_20_Term_20_Tight">Faktor vody</text:p>
      <text:p text:style-name="Definition_20_Definition_20_Tight">nejlépe vyhovují stanoviště středně vlhká, velmi dobře však roste i na lokalitách suchých (vyjma extrémně suchých), snáší nízkou vzdušnou vlhkost.</text:p>
      <text:p text:style-name="Definition_20_Term_20_Tight">Faktor půdy</text:p>
      <text:p text:style-name="Definition_20_Definition_20_Tight">nejlépe se mu daří na teplých, živných a vápanatých půdách. Velmi dobře však roste i na půdách kyselých, písčitých a minerálně chudších. Celkově nenáročný.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XI-IV.</text:p>
      <text:p text:style-name="Definition_20_Term_20_Tight">Použití</text:p>
      <text:p text:style-name="Definition_20_Definition_20_Tight">používají se prakticky výhradně pouze jeho četné kultivary. Zejména v nedávné minulosti hojně používaný druh. Cenný především do skupinového použití, a pro velké plochy.</text:p>
      <text:p text:style-name="Definition_20_Term_20_Tight">Choroby a škůdci</text:p>
      <text:p text:style-name="Definition_20_Definition_20_Tight">je hostitelskou rostlinou rzi hrušňové (Gymnosporangium sabinae), v suchých oblastech rovněž trpí štítenkami.</text:p>
      <text:p text:style-name="Definition_20_Term_20_Tight">Růstové i jiné druhově specifické vlastnosti</text:p>
      <text:p text:style-name="Definition_20_Definition_20_Tight">velmi dobře toleruje znečištění a mětské prostředí.</text:p>
      <text:h text:style-name="Heading_20_4" text:outline-level="4">Množení</text:h>
      <text:p text:style-name="Definition_20_Term_20_Tight">Množení</text:p>
      <text:p text:style-name="Definition_20_Definition_20_Tight">Řízkování, Polovyzrálé řízky, Osní řízky a Bazální řízky</text:p>
      <text:p text:style-name="Definition_20_Term_20_Tight">Množení - poznámka</text:p>
      <text:p text:style-name="Definition_20_Definition_20_Tight">výhradně řízkováním.</text:p>
      <text:p text:style-name="Definition_20_Term_20_Tight">Odrůdy</text:p>
      <text:p text:style-name="Definition_20_Definition_20_Tight">´Pfitzeriana´- nejčastější typ, matně zelená barva ojehličení, široce ploše rozložený, 3 m; ´Pfitzeriana Aurea´- shodný vzrůst, mladé konce výhonů a jehlice žluté, později žlutozelené, 3 m; ´Pfitzeriana Glauca´- shodný vzrůst, jehlice sivě modré, 3-4 m; ´Old Gold´ - nižší, celoročně žlutozelený vzhled, 1,5 m; ´Hetzii´- samičí klon vytvářející plody, sivě modrý vzhled, bujnější vzrůst, 4-5 m; ´Plumosa´- nápadně vystoupavý růst, kratičké boční větévky, větve bohatě větvené, pomalejší vzrůst, 2-3 m; ´Plumosa Aurea´- totéž co předchozí, ale při rašení nápadně žlutý, později žlutozelený; ´Mordigan Gold´- hustý a široce rozložitý, lehce převisající, převážně jehlicovité nažloutle zelené ojehličení, 2-3 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" office:name="">
              <text:span text:style-name="Definition">BZA - Centrální část / Botanická zahrada a arboretum Brno</text:span>
            </text:a>
          </text:p>
        </text:list-item>
        <text:list-item>
          <text:p text:style-name="P1">
            <text:a xlink:type="simple" xlink:href="/taxon-locations/3" office:name="">
              <text:span text:style-name="Definition">BZA - Hospodářská a zásobní zahrada / Botanická zahrada a arboretum Brno</text:span>
            </text:a>
          </text:p>
        </text:list-item>
        <text:list-item>
          <text:p text:style-name="P1">
            <text:a xlink:type="simple" xlink:href="/taxon-locations/5" office:name="">
              <text:span text:style-name="Definition">BZA - K Lužánkám / Botanická zahrada a arboretum Brno</text:span>
            </text:a>
          </text:p>
        </text:list-item>
        <text:list-item>
          <text:p text:style-name="P1">
            <text:a xlink:type="simple" xlink:href="/taxon-locations/8" office:name="">
              <text:span text:style-name="Definition">BZA - Okolí meteorologické stanice / Botanická zahrada a arboretum Brno</text:span>
            </text:a>
          </text:p>
        </text:list-item>
        <text:list-item>
          <text:p text:style-name="P1">
            <text:a xlink:type="simple" xlink:href="/taxon-locations/11" office:name="">
              <text:span text:style-name="Definition">BZA - Okolí Zahrady miniatur / Botanická zahrada a arboretum Brno</text:span>
            </text:a>
          </text:p>
        </text:list-item>
        <text:list-item>
          <text:p text:style-name="P1">
            <text:a xlink:type="simple" xlink:href="/taxon-locations/12" office:name="">
              <text:span text:style-name="Definition">BZA - Panoptikum / Botanická zahrada a arboretum Brno</text:span>
            </text:a>
          </text:p>
        </text:list-item>
        <text:list-item>
          <text:p text:style-name="P1">
            <text:a xlink:type="simple" xlink:href="/taxon-locations/13" office:name="">
              <text:span text:style-name="Definition">BZA - Pod pergolami / Botanická zahrada a arboretum Brno</text:span>
            </text:a>
          </text:p>
        </text:list-item>
        <text:list-item>
          <text:p text:style-name="P1">
            <text:a xlink:type="simple" xlink:href="/taxon-locations/15" office:name="">
              <text:span text:style-name="Definition">BZA - Staré arboretum - jih / Botanická zahrada a arboretum Brno</text:span>
            </text:a>
          </text:p>
        </text:list-item>
        <text:list-item>
          <text:p text:style-name="P1">
            <text:a xlink:type="simple" xlink:href="/taxon-locations/16" office:name="">
              <text:span text:style-name="Definition">BZA - Staré arboretum - sever / Botanická zahrada a arboretum Brno</text:span>
            </text:a>
          </text:p>
        </text:list-item>
        <text:list-item>
          <text:p text:style-name="P1">
            <text:a xlink:type="simple" xlink:href="/taxon-locations/21" office:name="">
              <text:span text:style-name="Definition">Park - Formální zahrada / Zámecký park v Lednici</text:span>
            </text:a>
          </text:p>
        </text:list-item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0" office:name="">
              <text:span text:style-name="Definition">C 1: záhon vpravo od hlavního vchodu / ZF - C - Výsadby v okolí budovy C (vybrané kultivary rostou směrem k ulici Valtická a v blízkosti antukového hřiště.)</text:span>
            </text:a>
          </text:p>
        </text:list-item>
        <text:list-item>
          <text:p text:style-name="P1">
            <text:a xlink:type="simple" xlink:href="/taxon-locations/31" office:name="">
              <text:span text:style-name="Definition">D 1: záhon pod okny laboratoří / ZF - D - Výsadby v okolí budovy D (vybrané kultivary rostou za menzou a na svahu za budovou směrem k historickému bytovému domu.)</text:span>
            </text:a>
          </text:p>
        </text:list-item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(před bodovou.)</text:span>
            </text:a>
          </text:p>
        </text:list-item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(vybrané kultivary se nachází v prostoru množárenské matečnice jehličnanů.)</text:span>
            </text:a>
          </text:p>
        </text:list-item>
        <text:list-item>
          <text:p text:style-name="P1">
            <text:a xlink:type="simple" xlink:href="/taxon-locations/36" office:name="">
              <text:span text:style-name="Definition">R: pozemky bývalého učiliště / ZF - R - Rozvojová plocha (vybrané kultivary se nachází v pásové výsadbě jehličnanů směrem ke kolejím.)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