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Phlebodium aureum</text:h>
      <text:p text:style-name="Definition_20_Term_20_Tight">Název taxonu</text:p>
      <text:p text:style-name="Definition_20_Definition_20_Tight">Phlebodium aureum</text:p>
      <text:p text:style-name="Definition_20_Term_20_Tight">Vědecký název taxonu</text:p>
      <text:p text:style-name="Definition_20_Definition_20_Tight">Phlebodium aureum</text:p>
      <text:p text:style-name="Definition_20_Term_20_Tight">Jména autorů, kteří taxon popsali</text:p>
      <text:p text:style-name="Definition_20_Definition_20_Tight">
        <text:a xlink:type="simple" xlink:href="/taxon-authors/691" office:name="">
          <text:span text:style-name="Definition">(L.) J. Sm. (1841)</text:span>
        </text:a>
      </text:p>
      <text:p text:style-name="Definition_20_Term_20_Tight">Český název</text:p>
      <text:p text:style-name="Definition_20_Definition_20_Tight">flebódium; tečkovka zlatá</text:p>
      <text:p text:style-name="Definition_20_Term_20_Tight">Synonyma (zahradnicky používaný název)</text:p>
      <text:p text:style-name="Definition_20_Definition_20_Tight">Polypodium aureum L.; Chrysopteris aurea (L.) Link; Pleopeltis aurea (L.) C. Presl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44" office:name="">
          <text:span text:style-name="Definition">Phlebodium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Andská oblast, Amazonská oblast a oblast Guyanské vysočiny</text:p>
      <text:p text:style-name="Definition_20_Term_20_Tight">Biogeografické regiony - poznámka</text:p>
      <text:p text:style-name="Definition_20_Definition_20_Tight">tropické oblasti Střední i Jižní Ameriky, naturalizován: Srí Lanka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robustní kapradina, výrazný solitérní epifyt, výšky až 1 m; poměrně rychle roste; staré listy hluboce převisají</text:p>
      <text:p text:style-name="Definition_20_Term_20_Tight">Kořen</text:p>
      <text:p text:style-name="Definition_20_Definition_20_Tight">tlusté, dlouze plazivé až poléhavé nadzemní rhizomy (oddenky), pevně přichycené k borce stromů a pokryté zlatohnědými plevinami</text:p>
      <text:p text:style-name="Definition_20_Term_20_Tight">Listy</text:p>
      <text:p text:style-name="Definition_20_Definition_20_Tight">čepel peřenosečná, 100 x 30-50 cm, dělená do nepravidelných úkrojků; koncový úkrojek 25 x 4 cm, boční cca 30-40 x 4 cm; řapíky žluto-hnědé, pevné, okrouhlé, hladké, dlouhé 50-100 cm; výtrusnicové kupky (sori) zlatavě oranžové, malé, okrouhlé, v 1 nebo 2 nepravidelných řadách mezi hlavní žilkou a okrajem listové čepele, ke každé kupce vedou většinou dvě žilky</text:p>
      <text:p text:style-name="Definition_20_Term_20_Tight">Možnost záměny taxonu (+ rozlišující rozhodný znak)</text:p>
      <text:p text:style-name="Definition_20_Definition_20_Tight">Phlebodium pseudoaureum (Cav.) Lellinger - velmi podobný, sbírkový druh; výtrusnicové kupky jsou v absolutně přesné řadě mezi štředním žebrem lístku a okrajem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snáší rozptýlené světlo až lehčí polostín</text:p>
      <text:p text:style-name="Definition_20_Term_20_Tight">Faktor tepla</text:p>
      <text:p text:style-name="Definition_20_Definition_20_Tight">teplý skleník či interiér; v zimě 18-22 ºC, teplota by neměla poklesnout pod 12 ºC</text:p>
      <text:p text:style-name="Definition_20_Term_20_Tight">Faktor vody</text:p>
      <text:p text:style-name="Definition_20_Definition_20_Tight">bal udržovat rovnoměrně vlhký, pak dobře snáší i suchý vzduch; ideální je však občasné porosení; zálivka i rosení měkkou vodou; nesnáší přemokření substrátu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nádherná solitéra do teplých zimních zahrad a dočasně i interiérů; epifytní kmeny; je možné ji pěstovat rovněž terestericky, je však nutné ji vysadit na povrch velmi vzdušného substrátu pro pěstování epifytů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výsev výtrusů při teplotě substrátu 20 ºC; rodozměna: výsev výtrusů - prothalium - oplození - mladé rostliny</text:p>
      <text:p text:style-name="Definition_20_Term_20_Tight">Odrůdy</text:p>
      <text:p text:style-name="Definition_20_Definition_20_Tight">´Glaucum´ - namodrale ojíněný, šupiny hnědé;´Mandaianum´ - vlnitý okraj úkrojků; ´Davanaˇ- kompaktní, cca 30 cm, list mělce laločnatý, úkrojky silně zvlněné; ´Blue Star´ - namodralý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380?tab=references" office:name="">
              <text:span text:style-name="Definition">http://www.tropicos.org/Name/26602380?tab=references</text:span>
            </text:a>
          </text:p>
        </text:list-item>
        <text:list-item>
          <text:p text:style-name="P2">
            <text:a xlink:type="simple" xlink:href="http://www.tropicos.org/Name/26602380?tab=chromosomecounts" office:name="">
              <text:span text:style-name="Definition">http://www.tropicos.org/Name/26602380?tab=chromosomecounts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MDlfMzE3X01hcnRpbmVrX1BobGVib2RpdW1fYXVyZXVtX2RldGFpbF92eXRydXNuaWNvdnljaF9rdXBlay5KUEciXV0?sha=7fbb16d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MDlfOTMyX01hcnRpbmVrX1BobGVib2RpdW1fYXVyZXVtX2xpc3QuSlBHIl1d?sha=6f300acb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VfMTBfMTQxX01hcnRpbmVrX1BobGVib2RpdW1fYXVyZXVtX2xpc3QyLkpQRyJdXQ?sha=2b4d4c52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VfMTBfMzUxX01hcnRpbmVrX1BobGVib2RpdW1fYXVyZXVtX3Z5dHJ1c25pY292ZV9rdXBreS5KUEciXV0?sha=3d6961c4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VfMTBfNTg2X01hcnRpbmVrX1BobGVib2RpdW1fYXVyZXVtX2hhYml0dXMuSlBHIl1d?sha=03dad435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EvMDIvMTYvMTVfNDNfMjRfOTYxX0RTQ18wMjA2LkpQRyJdXQ?sha=84418d60" office:name="">
          <text:span text:style-name="Definition">
            <draw:frame svg:width="192pt" svg:height="127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