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</text:h>
      <text:p text:style-name="Definition_20_Term_20_Tight">Název taxonu</text:p>
      <text:p text:style-name="Definition_20_Definition_20_Tight">Miscanthus sinensis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674" office:name="">
          <text:span text:style-name="Definition">Andersson</text:span>
        </text:a>
      </text:p>
      <text:p text:style-name="Definition_20_Term_20_Tight">Odrůda</text:p>
      <text:p text:style-name="Definition_20_Definition_20_Tight">´Herkules´</text:p>
      <text:p text:style-name="Definition_20_Term_20_Tight">Český název</text:p>
      <text:p text:style-name="Definition_20_Definition_20_Tight">ozdobnice čínská</text:p>
      <text:p text:style-name="Definition_20_Term_20_Tight">Synonyma (zahradnicky používaný název)</text:p>
      <text:p text:style-name="Definition_20_Definition_20_Tight">Miscanthus purpurascens Andersson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Čína, Korea, Japonsko; odrůda kulturního původu</text:p>
      <text:h text:style-name="Heading_20_4" text:outline-level="4">Zařazení</text:h>
      <text:p text:style-name="Definition_20_Term_20_Tight">Fytocenologický původ</text:p>
      <text:p text:style-name="Definition_20_Definition_20_Tight">otevřené slunné polohy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rozrůstající se krátkými oddenky, tvoří hustý vzpřímený trs, dorůstající v listu přibližně 100 cm, v květu 150 cm</text:p>
      <text:p text:style-name="Definition_20_Term_20_Tight">Kořen</text:p>
      <text:p text:style-name="Definition_20_Definition_20_Tight">kořenový systém s kratkými tenkými oddenky</text:p>
      <text:p text:style-name="Definition_20_Term_20_Tight">Výhony</text:p>
      <text:p text:style-name="Definition_20_Definition_20_Tight">vzpřímené stébla jsou u báze červené, s květenstvím dlouhé 150 cm</text:p>
      <text:p text:style-name="Definition_20_Term_20_Tight">Listy</text:p>
      <text:p text:style-name="Definition_20_Definition_20_Tight">listy široké 1,5 - 2 cm, zelené, s převislými špičkami; na podzim spolu se stébly výrazně barvící do černenohnědé barvy</text:p>
      <text:p text:style-name="Definition_20_Term_20_Tight">Květenství</text:p>
      <text:p text:style-name="Definition_20_Definition_20_Tight">květní laty malé, krátké, sevřené, stříbřitě bílé, těsně nad listy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spolehlivě kvetoucí odrůda; kvete od 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toleruje; s úbytkem stebla se lodyhy vytahují, jsou slabší, rostlina méně kvete a málo vybarvuje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vybarvování v září až do mrazů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jedna z nejvíce barvících odrůd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velmi dobře drží tvar i v zimě, nerozklesávají se a tvoří zajímavé struktury.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podzim 2010</text:p>
      <text:p text:style-name="Definition_20_Term_20_Tight">Dodavatel</text:p>
      <text:p text:style-name="Definition_20_Definition_20_Tight">Zahrada Komořany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