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´Spencer´</text:h>
      <text:p text:style-name="Definition_20_Term_20_Tight">Název taxonu</text:p>
      <text:p text:style-name="Definition_20_Definition_20_Tight">Malus domestica ´Spencer´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´Spencer´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Summerland, 1926</text:p>
      <text:h text:style-name="Heading_20_4" text:outline-level="4">Zařazení</text:h>
      <text:p text:style-name="Definition_20_Term_20_Tight">Fytocenologický původ</text:p>
      <text:p text:style-name="Definition_20_Definition_20_Tight">kříženec ´Mac Intosh´ x ´Golden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hustá, vznosně kulovitá až protáhle kulovitá koruna</text:p>
      <text:p text:style-name="Definition_20_Term_20_Tight">Pupeny</text:p>
      <text:p text:style-name="Definition_20_Definition_20_Tight">listové pupeny jsou malé, široce kuželovité, těsně přiléhají; květní pupeny jsou ostře a úzce kuželovitě zašpičatělé, lysé, nafialověle hnědé</text:p>
      <text:p text:style-name="Definition_20_Term_20_Tight">Listy</text:p>
      <text:p text:style-name="Definition_20_Definition_20_Tight">středně velké až velké, vejčité, symetrické, jasněji tmavě zelená, velmi lesklé, na rubu světlejší a lysé</text:p>
      <text:p text:style-name="Definition_20_Term_20_Tight">Květy</text:p>
      <text:p text:style-name="Definition_20_Definition_20_Tight">středně velké, široce miskovité, korunní plátky široce elipsovité, hladké, lžícovitě prohnuté, nažloutle bílé, trochu jsou narůžovělé, zespodu načervenalé; středně pozdní, dobrý opylovač, vhodní opylovači jsou odrůdy Golden Delicious, James Grieve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(140-170 g), vysoce kulovité či vejčité, vyrovnané, žlutozelené s krycí oranžově červenou barvou, velmi šťavnaté, jemně kořenité, velmi dobré</text:p>
      <text:p text:style-name="Definition_20_Term_20_Tight">Možnost záměny taxonu (+ rozlišující rozhodný znak)</text:p>
      <text:p text:style-name="Definition_20_Definition_20_Tight">Habitus, letorosty, listy, tvar, zbarvení a chuť plodů.</text:p>
      <text:h text:style-name="Heading_20_4" text:outline-level="4">Doba zrání</text:h>
      <text:p text:style-name="Definition_20_Term_20_Tight">Doba zrání - poznámka</text:p>
      <text:p text:style-name="Definition_20_Definition_20_Tight">první 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květy jsou středně mrazuodolné</text:p>
      <text:p text:style-name="Definition_20_Term_20_Tight">Faktor půdy</text:p>
      <text:p text:style-name="Definition_20_Definition_20_Tight">vhodnější do úrodných a teplých oblastí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pouze nízké tvary, málo jako čtvrtkmen</text:p>
      <text:p text:style-name="Definition_20_Term_20_Tight">Řez</text:p>
      <text:p text:style-name="Definition_20_Definition_20_Tight">občasný řez</text:p>
      <text:p text:style-name="Definition_20_Term_20_Tight">Podnož</text:p>
      <text:p text:style-name="Definition_20_Definition_20_Tight">pouze nízké tvary, hlavně jako volné zákrsky na MM 106 a M 4</text:p>
      <text:h text:style-name="Heading_20_4" text:outline-level="4">Užitné vlastnosti</text:h>
      <text:p text:style-name="Definition_20_Term_20_Tight">Choroby a škůdci</text:p>
      <text:p text:style-name="Definition_20_Definition_20_Tight">málo odolná ke strupovitosti, středně odolná k padlí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raná,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nízké tvary a různé druhy palmet do úrodných půd a teplých oblastí s dlouhým slunným podzimem, kde uspokojí při pečlivé ochraně proti strupovitosti drobné pěstitele.</text:p>
      <text:h text:style-name="Heading_20_4" text:outline-level="4">Grafické přílohy</text:h>
      <text:p text:style-name="First_20_paragraph">
        <text:a xlink:type="simple" xlink:href="http://www.taxonweb.cz/media/W1siZiIsIjIwMTMvMDYvMTMvMDZfMDBfMTZfOTkyX2dvZ29sa292YV9NYWx1c19kb21lc3RpY2FfU3BlbmNlcl9fcGxvZC5qcGciXV0?sha=66d2b70c" office:name="">
          <text:span text:style-name="Definition">
            <draw:frame svg:width="216pt" svg:height="16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