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Blechnum occidentale</text:h>
      <text:p text:style-name="Definition_20_Term_20_Tight">Název taxonu</text:p>
      <text:p text:style-name="Definition_20_Definition_20_Tight">Blechnum occidentale</text:p>
      <text:p text:style-name="Definition_20_Term_20_Tight">Vědecký název taxonu</text:p>
      <text:p text:style-name="Definition_20_Definition_20_Tight">Blechnum occidentale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Český název</text:p>
      <text:p text:style-name="Definition_20_Definition_20_Tight">žebrovice západní</text:p>
      <text:p text:style-name="Definition_20_Term_20_Tight">Synonyma (zahradnicky používaný název)</text:p>
      <text:p text:style-name="Definition_20_Definition_20_Tight">Blechnum occidentale var. minor Hook.; Blechnum caudatum Cav; Blechnum acuminatum Fée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78" office:name="">
          <text:span text:style-name="Definition">Blechnum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oblast, Orinocká oblast, Andská oblast, Amazonská oblast, Paleotropická květenná říše, Indická oblast, Polynézská oblast a Havajská oblast</text:p>
      <text:p text:style-name="Definition_20_Term_20_Tight">Biogeografické regiony - poznámka</text:p>
      <text:p text:style-name="Definition_20_Definition_20_Tight">západní Indie, tropy Ameriky, Chile, ostrovy Tichomoří, naturalizován na Srí Lance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stálezelená kapradina, s krátce plazivým a tenkým rhizomem</text:p>
      <text:p text:style-name="Definition_20_Term_20_Tight">Výhony</text:p>
      <text:p text:style-name="Definition_20_Definition_20_Tight">snadno vytváří odnože</text:p>
      <text:p text:style-name="Definition_20_Term_20_Tight">Listy</text:p>
      <text:p text:style-name="Definition_20_Definition_20_Tight">uspořádané do listové růžice; 1x zpeřené, jednoho typu, 20-40 cm x 5-10 cm velké, zřetelně trojúhelníkovité, srpovitě zahnuté, kožovité, v mládí bronzově růžové, vyvinuté listy pevné, sytě zelené; úkrojky srpovité, celokrajné</text:p>
      <text:p text:style-name="Definition_20_Term_20_Tight">Semena</text:p>
      <text:p text:style-name="Definition_20_Definition_20_Tight">výtrusy ve dvou souvislých silných pruzích kolem středové žilky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polostín až stín</text:p>
      <text:p text:style-name="Definition_20_Term_20_Tight">Faktor tepla</text:p>
      <text:p text:style-name="Definition_20_Definition_20_Tight">teplý skleník; v zimě nejméně 12-15 °C</text:p>
      <text:p text:style-name="Definition_20_Term_20_Tight">Faktor vody</text:p>
      <text:p text:style-name="Definition_20_Definition_20_Tight">vydatná zálivka měkkou vodou; vyšší vzdušná vlhkost</text:p>
      <text:p text:style-name="Definition_20_Term_20_Tight">Faktor půdy</text:p>
      <text:p text:style-name="Definition_20_Definition_20_Tight">humózní kyprý substrát s přídavkem vláknité rašeliny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podrosty na polostinných stanovištích (skleníky, teplé zimní zahrady)</text:p>
      <text:p text:style-name="Definition_20_Term_20_Tight">Choroby a škůdci</text:p>
      <text:p text:style-name="Definition_20_Definition_20_Tight">mšice, puklice, svilušky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Dělení trsů a Množení oddělky</text:p>
      <text:p text:style-name="Definition_20_Term_20_Tight">Odrůdy</text:p>
      <text:p text:style-name="Definition_20_Definition_20_Tight">´Fire Leave´ - úkrojky široké a lehce zvlněné, mladé listy výrazně bronzové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602708?tab=references" office:name="">
              <text:span text:style-name="Definition">http://www.tropicos.org/Name/26602708?tab=references</text:span>
            </text:a>
          </text:p>
        </text:list-item>
        <text:list-item>
          <text:p text:style-name="P2">
            <text:a xlink:type="simple" xlink:href="http://www.biolib.cz/cz/taxon/id197000/" office:name="">
              <text:span text:style-name="Definition">http://www.biolib.cz/cz/taxon/id197000/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ZfMjRfODQ5X01hcnRpbmVrX0JsZWNobnVtX29jY2lkZW50YWxlX2t1bHRpdmFyX0ZpcmVfTGVhdmUuSlBHIl1d?sha=7ae7a390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