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Ligularia przewalskii</text:h>
      <text:p text:style-name="Definition_20_Term_20_Tight">Název taxonu</text:p>
      <text:p text:style-name="Definition_20_Definition_20_Tight">Ligularia przewalskii</text:p>
      <text:p text:style-name="Definition_20_Term_20_Tight">Vědecký název taxonu</text:p>
      <text:p text:style-name="Definition_20_Definition_20_Tight">Ligularia przewalskii</text:p>
      <text:p text:style-name="Definition_20_Term_20_Tight">Jména autorů, kteří taxon popsali</text:p>
      <text:p text:style-name="Definition_20_Definition_20_Tight">
        <text:a xlink:type="simple" xlink:href="/taxon-authors/478" office:name="">
          <text:span text:style-name="Definition">(Maxim.) Diels</text:span>
        </text:a>
      </text:p>
      <text:p text:style-name="Definition_20_Term_20_Tight">Český název</text:p>
      <text:p text:style-name="Definition_20_Definition_20_Tight">popelivka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6" office:name="">
          <text:span text:style-name="Definition">Ligularia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severozápadní Čína</text:p>
      <text:h text:style-name="Heading_20_4" text:outline-level="4">Zařazení</text:h>
      <text:p text:style-name="Definition_20_Term_20_Tight">Fytocenologický původ</text:p>
      <text:p text:style-name="Definition_20_Definition_20_Tight">travnaté svahy, vlhké horské lesy a lesní okraje v n.v 1100 - 3 500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30 - 110 cm dorůstající v květu.</text:p>
      <text:p text:style-name="Definition_20_Term_20_Tight">Výhony</text:p>
      <text:p text:style-name="Definition_20_Definition_20_Tight">lodyhy vzpřímené, u báze 3 - 5 mm v průměru, lysé, často načernalé, řídce porostlé listy, které jsou podobné přízemním, pouze menší.</text:p>
      <text:p text:style-name="Definition_20_Term_20_Tight">Listy</text:p>
      <text:p text:style-name="Definition_20_Definition_20_Tight">přízemní listy dlouze řapíkaté (50 cm) 4.5-10 × 8-18 cm velké, hluboce dlanitě 4 - 7 laločnaté, laloky nepravidelně 3 laločnaté až ostře zubaté, výrazně zašpičatělé. Čepel na lící tmavě zelená, na rubu světlejší.</text:p>
      <text:p text:style-name="Definition_20_Term_20_Tight">Květenství</text:p>
      <text:p text:style-name="Definition_20_Definition_20_Tight">velmi štíhlé, husté válcovité květenství 30 - 50 (60 cm) dlouhé</text:p>
      <text:p text:style-name="Definition_20_Term_20_Tight">Květy</text:p>
      <text:p text:style-name="Definition_20_Definition_20_Tight">jednotlivé úbory přibližně 3 cm velké, jazykovité květy úzce podélné, zlatožluté</text:p>
      <text:p text:style-name="Definition_20_Term_20_Tight">Plody</text:p>
      <text:p text:style-name="Definition_20_Definition_20_Tight">nažky</text:p>
      <text:p text:style-name="Definition_20_Term_20_Tight">Možnost záměny taxonu (+ rozlišující rozhodný znak)</text:p>
      <text:p text:style-name="Definition_20_Definition_20_Tight">podobná L. stenocephala, která má pouze mělce nepravidelně laločnatý list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- ideální, toleruje slunce (za předpokladu dobré zásoby vodou) i stín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 až čerstvé půdy</text:p>
      <text:p text:style-name="Definition_20_Term_20_Tight">Faktor půdy</text:p>
      <text:p text:style-name="Definition_20_Definition_20_Tight">bohaté, živinami zásobené, hluboké, humusové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celoročně okrasná listem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jako mohutná trvalka okrasná listem i květem vynikne jako solitera nebo v menších skupinách</text:p>
      <text:p text:style-name="Definition_20_Term_20_Tight">Růstové i jiné druhově specifické vlastnosti</text:p>
      <text:p text:style-name="Definition_20_Definition_20_Tight">dlouhověká, travlka ozdobná listem i květem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„in vitro“ (mikropropagace)</text:p>
      <text:p text:style-name="Definition_20_Term_20_Tight">Množení - poznámka</text:p>
      <text:p text:style-name="Definition_20_Definition_20_Tight">odrůdy dělením trsů</text:p>
      <text:p text:style-name="Definition_20_Term_20_Tight">Odrůdy</text:p>
      <text:p text:style-name="Definition_20_Definition_20_Tight">´The Rocket´ - 180 cm vysoká, ´Little Rocket´- 100 cm vysoká, ´Zepter´ - 150 cm vysoká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www.efloras.org/florataxon.aspx?flora_id=2&amp;taxon_id=200024286" office:name="">
              <text:span text:style-name="Definition">http://www.efloras.org/florataxon.aspx?flora_id=2&amp;taxon_id=200024286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kvMDgvMTkvMjFfMDRfMjJfMzcxX0xpZ3VsYXJpYV9hX3ByemV3YWxza2lpLkpQRyJdXQ?sha=e5d3a7c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